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6BBE" w14:textId="71BCBD87" w:rsidR="004E2BDC" w:rsidRDefault="005B6F47" w:rsidP="00CD244C">
      <w:pPr>
        <w:rPr>
          <w:rFonts w:ascii="Arial" w:hAnsi="Arial" w:cs="Arial"/>
          <w:sz w:val="20"/>
          <w:szCs w:val="20"/>
          <w:u w:val="single"/>
        </w:rPr>
      </w:pPr>
      <w:r>
        <w:rPr>
          <w:rFonts w:ascii="Arial" w:hAnsi="Arial" w:cs="Arial"/>
          <w:sz w:val="20"/>
          <w:szCs w:val="20"/>
          <w:u w:val="single"/>
        </w:rPr>
        <w:t xml:space="preserve">SPRINGS HILL </w:t>
      </w:r>
      <w:r w:rsidR="00F066BC">
        <w:rPr>
          <w:rFonts w:ascii="Arial" w:hAnsi="Arial" w:cs="Arial"/>
          <w:sz w:val="20"/>
          <w:szCs w:val="20"/>
          <w:u w:val="single"/>
        </w:rPr>
        <w:t xml:space="preserve">SPECIAL UTILITY DISTRICT </w:t>
      </w:r>
      <w:r w:rsidR="004E2BDC" w:rsidRPr="004E2BDC">
        <w:rPr>
          <w:rFonts w:ascii="Arial" w:hAnsi="Arial" w:cs="Arial"/>
          <w:sz w:val="20"/>
          <w:szCs w:val="20"/>
          <w:u w:val="single"/>
        </w:rPr>
        <w:t>NOTES:</w:t>
      </w:r>
    </w:p>
    <w:p w14:paraId="3518CECA" w14:textId="13C1FC7E" w:rsidR="004E2BDC" w:rsidRDefault="004E2BDC" w:rsidP="00CD244C">
      <w:pPr>
        <w:rPr>
          <w:rFonts w:ascii="Arial" w:hAnsi="Arial" w:cs="Arial"/>
          <w:sz w:val="20"/>
          <w:szCs w:val="20"/>
          <w:u w:val="single"/>
        </w:rPr>
      </w:pPr>
    </w:p>
    <w:p w14:paraId="42EEFAB3" w14:textId="7FCCD7B7" w:rsidR="003208C1" w:rsidRPr="008327CC" w:rsidRDefault="00AD17B1" w:rsidP="00AD17B1">
      <w:pPr>
        <w:pStyle w:val="ListParagraph"/>
        <w:numPr>
          <w:ilvl w:val="0"/>
          <w:numId w:val="5"/>
        </w:numPr>
        <w:rPr>
          <w:rFonts w:ascii="Arial" w:hAnsi="Arial" w:cs="Arial"/>
          <w:sz w:val="20"/>
          <w:szCs w:val="20"/>
          <w:u w:val="single"/>
        </w:rPr>
      </w:pPr>
      <w:r>
        <w:rPr>
          <w:rFonts w:ascii="Arial" w:hAnsi="Arial" w:cs="Arial"/>
          <w:sz w:val="20"/>
          <w:szCs w:val="20"/>
        </w:rPr>
        <w:t>EXISTING WATER INFRASTRUCTURE IN THE VICINITY OF THE TRACT IS AVAILABLE TO SERVE THE PROPOSED DEVELOPMENT.  IF THE DEVELOPMENT EXCEEDS THE CAPACITY OF THE EXISTING WATER INFRASTRUCTURE, THEN IT WILL BE THE DEVELOPER’S RESPONSIBILITY TO MAKE THE NECESSARY IMPROVEMENTS TO THE EXISTING WATER INFRASTRUCTURE TO PROVIDE SUFFICIENT CAPACITY.  THE EXTENT OF THE NECESSARY WATER IMPROVEMENTS WILL BE OUTLINED IN A MEMORANDUM OF UNDERSTANDING OR NON-STANDARD SERVICE AGREEMENT PRIOR TO THE APPROVAL OF ANY FINAL PLAT.</w:t>
      </w:r>
    </w:p>
    <w:p w14:paraId="707C7BEB" w14:textId="67254D78" w:rsidR="008327CC" w:rsidRDefault="008327CC" w:rsidP="008327CC">
      <w:pPr>
        <w:rPr>
          <w:rFonts w:ascii="Arial" w:hAnsi="Arial" w:cs="Arial"/>
          <w:sz w:val="20"/>
          <w:szCs w:val="20"/>
          <w:u w:val="single"/>
        </w:rPr>
      </w:pPr>
    </w:p>
    <w:p w14:paraId="1D19DD6C" w14:textId="59D7D7FF" w:rsidR="008327CC" w:rsidRDefault="008327CC" w:rsidP="008327CC">
      <w:pPr>
        <w:pStyle w:val="ListParagraph"/>
        <w:numPr>
          <w:ilvl w:val="0"/>
          <w:numId w:val="5"/>
        </w:numPr>
        <w:rPr>
          <w:rFonts w:ascii="Arial" w:hAnsi="Arial" w:cs="Arial"/>
          <w:sz w:val="20"/>
          <w:szCs w:val="20"/>
        </w:rPr>
      </w:pPr>
      <w:r>
        <w:rPr>
          <w:rFonts w:ascii="Arial" w:hAnsi="Arial" w:cs="Arial"/>
          <w:sz w:val="20"/>
          <w:szCs w:val="20"/>
        </w:rPr>
        <w:t>SH</w:t>
      </w:r>
      <w:r w:rsidR="00A726F9">
        <w:rPr>
          <w:rFonts w:ascii="Arial" w:hAnsi="Arial" w:cs="Arial"/>
          <w:sz w:val="20"/>
          <w:szCs w:val="20"/>
        </w:rPr>
        <w:t>SUD</w:t>
      </w:r>
      <w:r>
        <w:rPr>
          <w:rFonts w:ascii="Arial" w:hAnsi="Arial" w:cs="Arial"/>
          <w:sz w:val="20"/>
          <w:szCs w:val="20"/>
        </w:rPr>
        <w:t xml:space="preserve"> SHALL HAVE ACCESS TO METER LOCATIONS FROM THE FRONT YARD WITH THE LOCATION NOT BEING WITHIN A FENCED AREA.</w:t>
      </w:r>
    </w:p>
    <w:p w14:paraId="4D42CA6D" w14:textId="77777777" w:rsidR="008327CC" w:rsidRPr="008327CC" w:rsidRDefault="008327CC" w:rsidP="008327CC">
      <w:pPr>
        <w:pStyle w:val="ListParagraph"/>
        <w:rPr>
          <w:rFonts w:ascii="Arial" w:hAnsi="Arial" w:cs="Arial"/>
          <w:sz w:val="20"/>
          <w:szCs w:val="20"/>
        </w:rPr>
      </w:pPr>
    </w:p>
    <w:p w14:paraId="58158958" w14:textId="42F5FD7D" w:rsidR="008327CC" w:rsidRDefault="008327CC" w:rsidP="008327CC">
      <w:pPr>
        <w:pStyle w:val="ListParagraph"/>
        <w:numPr>
          <w:ilvl w:val="0"/>
          <w:numId w:val="5"/>
        </w:numPr>
        <w:rPr>
          <w:rFonts w:ascii="Arial" w:hAnsi="Arial" w:cs="Arial"/>
          <w:sz w:val="20"/>
          <w:szCs w:val="20"/>
        </w:rPr>
      </w:pPr>
      <w:r>
        <w:rPr>
          <w:rFonts w:ascii="Arial" w:hAnsi="Arial" w:cs="Arial"/>
          <w:sz w:val="20"/>
          <w:szCs w:val="20"/>
        </w:rPr>
        <w:t>ANY EASEMENT DESIGNATED AS A SH</w:t>
      </w:r>
      <w:r w:rsidR="00A726F9">
        <w:rPr>
          <w:rFonts w:ascii="Arial" w:hAnsi="Arial" w:cs="Arial"/>
          <w:sz w:val="20"/>
          <w:szCs w:val="20"/>
        </w:rPr>
        <w:t>SUD</w:t>
      </w:r>
      <w:r>
        <w:rPr>
          <w:rFonts w:ascii="Arial" w:hAnsi="Arial" w:cs="Arial"/>
          <w:sz w:val="20"/>
          <w:szCs w:val="20"/>
        </w:rPr>
        <w:t xml:space="preserve"> UTILITY EASEMENT SHALL REMAIN OPEN ACCESS AT ALL TIMES AND SHALL NOT BE WITHIN A FENCED AREA.</w:t>
      </w:r>
    </w:p>
    <w:p w14:paraId="6A815C22" w14:textId="77777777" w:rsidR="008327CC" w:rsidRPr="008327CC" w:rsidRDefault="008327CC" w:rsidP="008327CC">
      <w:pPr>
        <w:pStyle w:val="ListParagraph"/>
        <w:rPr>
          <w:rFonts w:ascii="Arial" w:hAnsi="Arial" w:cs="Arial"/>
          <w:sz w:val="20"/>
          <w:szCs w:val="20"/>
        </w:rPr>
      </w:pPr>
    </w:p>
    <w:p w14:paraId="02B8116E" w14:textId="79DC5846" w:rsidR="008327CC" w:rsidRDefault="008327CC" w:rsidP="008327CC">
      <w:pPr>
        <w:pStyle w:val="ListParagraph"/>
        <w:numPr>
          <w:ilvl w:val="0"/>
          <w:numId w:val="5"/>
        </w:numPr>
        <w:rPr>
          <w:rFonts w:ascii="Arial" w:hAnsi="Arial" w:cs="Arial"/>
          <w:sz w:val="20"/>
          <w:szCs w:val="20"/>
        </w:rPr>
      </w:pPr>
      <w:r>
        <w:rPr>
          <w:rFonts w:ascii="Arial" w:hAnsi="Arial" w:cs="Arial"/>
          <w:sz w:val="20"/>
          <w:szCs w:val="20"/>
        </w:rPr>
        <w:t>ALL SH</w:t>
      </w:r>
      <w:r w:rsidR="00A726F9">
        <w:rPr>
          <w:rFonts w:ascii="Arial" w:hAnsi="Arial" w:cs="Arial"/>
          <w:sz w:val="20"/>
          <w:szCs w:val="20"/>
        </w:rPr>
        <w:t>SUD</w:t>
      </w:r>
      <w:r>
        <w:rPr>
          <w:rFonts w:ascii="Arial" w:hAnsi="Arial" w:cs="Arial"/>
          <w:sz w:val="20"/>
          <w:szCs w:val="20"/>
        </w:rPr>
        <w:t xml:space="preserve"> EASEMENTS ARE FOR CONSTRUCTION, MAINTENANCE (INCLUDING BUT NOT LIMITED TO REMOVAL OF TREES AND OTHER OBSTRUCTIONS), READING OF METERS, AND REPAIR OF ANY SH</w:t>
      </w:r>
      <w:r w:rsidR="00A726F9">
        <w:rPr>
          <w:rFonts w:ascii="Arial" w:hAnsi="Arial" w:cs="Arial"/>
          <w:sz w:val="20"/>
          <w:szCs w:val="20"/>
        </w:rPr>
        <w:t>SUD</w:t>
      </w:r>
      <w:r>
        <w:rPr>
          <w:rFonts w:ascii="Arial" w:hAnsi="Arial" w:cs="Arial"/>
          <w:sz w:val="20"/>
          <w:szCs w:val="20"/>
        </w:rPr>
        <w:t xml:space="preserve"> FACILITY LOCATED WITHIN SAID EASEMENT.</w:t>
      </w:r>
    </w:p>
    <w:p w14:paraId="6D14FD59" w14:textId="77777777" w:rsidR="008327CC" w:rsidRPr="008327CC" w:rsidRDefault="008327CC" w:rsidP="008327CC">
      <w:pPr>
        <w:pStyle w:val="ListParagraph"/>
        <w:rPr>
          <w:rFonts w:ascii="Arial" w:hAnsi="Arial" w:cs="Arial"/>
          <w:sz w:val="20"/>
          <w:szCs w:val="20"/>
        </w:rPr>
      </w:pPr>
    </w:p>
    <w:p w14:paraId="33555E72" w14:textId="3CEC3DB3" w:rsidR="008327CC" w:rsidRDefault="008327CC" w:rsidP="008327CC">
      <w:pPr>
        <w:pStyle w:val="ListParagraph"/>
        <w:numPr>
          <w:ilvl w:val="0"/>
          <w:numId w:val="5"/>
        </w:numPr>
        <w:rPr>
          <w:rFonts w:ascii="Arial" w:hAnsi="Arial" w:cs="Arial"/>
          <w:sz w:val="20"/>
          <w:szCs w:val="20"/>
        </w:rPr>
      </w:pPr>
      <w:r>
        <w:rPr>
          <w:rFonts w:ascii="Arial" w:hAnsi="Arial" w:cs="Arial"/>
          <w:sz w:val="20"/>
          <w:szCs w:val="20"/>
        </w:rPr>
        <w:t xml:space="preserve">WATER LINE IS TO </w:t>
      </w:r>
      <w:r w:rsidR="00CB68AC">
        <w:rPr>
          <w:rFonts w:ascii="Arial" w:hAnsi="Arial" w:cs="Arial"/>
          <w:sz w:val="20"/>
          <w:szCs w:val="20"/>
        </w:rPr>
        <w:t>BE</w:t>
      </w:r>
      <w:r>
        <w:rPr>
          <w:rFonts w:ascii="Arial" w:hAnsi="Arial" w:cs="Arial"/>
          <w:sz w:val="20"/>
          <w:szCs w:val="20"/>
        </w:rPr>
        <w:t xml:space="preserve"> CONSTRUCTED IN ACCORDANCE WITH SPRINGS HILL </w:t>
      </w:r>
      <w:r w:rsidR="00A726F9">
        <w:rPr>
          <w:rFonts w:ascii="Arial" w:hAnsi="Arial" w:cs="Arial"/>
          <w:sz w:val="20"/>
          <w:szCs w:val="20"/>
        </w:rPr>
        <w:t xml:space="preserve">SPECIAL UTILITY DISTRICT </w:t>
      </w:r>
      <w:r>
        <w:rPr>
          <w:rFonts w:ascii="Arial" w:hAnsi="Arial" w:cs="Arial"/>
          <w:sz w:val="20"/>
          <w:szCs w:val="20"/>
        </w:rPr>
        <w:t>STANDARD DRAWINGS AND SPECIFICATIONS.</w:t>
      </w:r>
    </w:p>
    <w:p w14:paraId="5F4004E8" w14:textId="77777777" w:rsidR="008327CC" w:rsidRPr="008327CC" w:rsidRDefault="008327CC" w:rsidP="008327CC">
      <w:pPr>
        <w:pStyle w:val="ListParagraph"/>
        <w:rPr>
          <w:rFonts w:ascii="Arial" w:hAnsi="Arial" w:cs="Arial"/>
          <w:sz w:val="20"/>
          <w:szCs w:val="20"/>
        </w:rPr>
      </w:pPr>
    </w:p>
    <w:p w14:paraId="01E23CB8" w14:textId="5EBD270C" w:rsidR="008327CC" w:rsidRDefault="008327CC" w:rsidP="008327CC">
      <w:pPr>
        <w:pStyle w:val="ListParagraph"/>
        <w:numPr>
          <w:ilvl w:val="0"/>
          <w:numId w:val="5"/>
        </w:numPr>
        <w:rPr>
          <w:rFonts w:ascii="Arial" w:hAnsi="Arial" w:cs="Arial"/>
          <w:sz w:val="20"/>
          <w:szCs w:val="20"/>
        </w:rPr>
      </w:pPr>
      <w:r>
        <w:rPr>
          <w:rFonts w:ascii="Arial" w:hAnsi="Arial" w:cs="Arial"/>
          <w:sz w:val="20"/>
          <w:szCs w:val="20"/>
        </w:rPr>
        <w:t>WATER MAIN SHALL HAVE A MINIMUM OF 30 INCHES OF COVER, OTHERWISE CONCRETE ENCASEMENT WILL BE REQUIRED.</w:t>
      </w:r>
    </w:p>
    <w:p w14:paraId="3E8FD53B" w14:textId="77777777" w:rsidR="008327CC" w:rsidRPr="008327CC" w:rsidRDefault="008327CC" w:rsidP="008327CC">
      <w:pPr>
        <w:pStyle w:val="ListParagraph"/>
        <w:rPr>
          <w:rFonts w:ascii="Arial" w:hAnsi="Arial" w:cs="Arial"/>
          <w:sz w:val="20"/>
          <w:szCs w:val="20"/>
        </w:rPr>
      </w:pPr>
    </w:p>
    <w:p w14:paraId="198FD94B" w14:textId="62D4DE62" w:rsidR="008327CC" w:rsidRDefault="008327CC" w:rsidP="008327CC">
      <w:pPr>
        <w:pStyle w:val="ListParagraph"/>
        <w:numPr>
          <w:ilvl w:val="0"/>
          <w:numId w:val="5"/>
        </w:numPr>
        <w:rPr>
          <w:rFonts w:ascii="Arial" w:hAnsi="Arial" w:cs="Arial"/>
          <w:sz w:val="20"/>
          <w:szCs w:val="20"/>
        </w:rPr>
      </w:pPr>
      <w:r>
        <w:rPr>
          <w:rFonts w:ascii="Arial" w:hAnsi="Arial" w:cs="Arial"/>
          <w:sz w:val="20"/>
          <w:szCs w:val="20"/>
        </w:rPr>
        <w:t>CONTRACTOR WILL KEEP THE AREA ON TOP OF AND AROUND THE WATER METER BOX FREE OF ALL OBJECTS AND DEBRIS.</w:t>
      </w:r>
    </w:p>
    <w:p w14:paraId="7253BBFB" w14:textId="77777777" w:rsidR="008327CC" w:rsidRPr="008327CC" w:rsidRDefault="008327CC" w:rsidP="008327CC">
      <w:pPr>
        <w:pStyle w:val="ListParagraph"/>
        <w:rPr>
          <w:rFonts w:ascii="Arial" w:hAnsi="Arial" w:cs="Arial"/>
          <w:sz w:val="20"/>
          <w:szCs w:val="20"/>
        </w:rPr>
      </w:pPr>
    </w:p>
    <w:p w14:paraId="1B644FBD" w14:textId="2317BEED" w:rsidR="008327CC" w:rsidRDefault="008327CC" w:rsidP="008327CC">
      <w:pPr>
        <w:pStyle w:val="ListParagraph"/>
        <w:numPr>
          <w:ilvl w:val="0"/>
          <w:numId w:val="5"/>
        </w:numPr>
        <w:rPr>
          <w:rFonts w:ascii="Arial" w:hAnsi="Arial" w:cs="Arial"/>
          <w:sz w:val="20"/>
          <w:szCs w:val="20"/>
        </w:rPr>
      </w:pPr>
      <w:r>
        <w:rPr>
          <w:rFonts w:ascii="Arial" w:hAnsi="Arial" w:cs="Arial"/>
          <w:sz w:val="20"/>
          <w:szCs w:val="20"/>
        </w:rPr>
        <w:t xml:space="preserve">NO METER BOXES TO BE SET IN DRIVEWAYS.  ANY METER BOX SET IN </w:t>
      </w:r>
      <w:r w:rsidR="00CB68AC">
        <w:rPr>
          <w:rFonts w:ascii="Arial" w:hAnsi="Arial" w:cs="Arial"/>
          <w:sz w:val="20"/>
          <w:szCs w:val="20"/>
        </w:rPr>
        <w:t xml:space="preserve">A </w:t>
      </w:r>
      <w:r>
        <w:rPr>
          <w:rFonts w:ascii="Arial" w:hAnsi="Arial" w:cs="Arial"/>
          <w:sz w:val="20"/>
          <w:szCs w:val="20"/>
        </w:rPr>
        <w:t>DRIVEWAY WILL BE RELOCATED AT THE CONTRACTOR’S AND/OR DEVELOPER’S EXPENSE.</w:t>
      </w:r>
    </w:p>
    <w:p w14:paraId="5E306C32" w14:textId="77777777" w:rsidR="008327CC" w:rsidRPr="008327CC" w:rsidRDefault="008327CC" w:rsidP="008327CC">
      <w:pPr>
        <w:pStyle w:val="ListParagraph"/>
        <w:rPr>
          <w:rFonts w:ascii="Arial" w:hAnsi="Arial" w:cs="Arial"/>
          <w:sz w:val="20"/>
          <w:szCs w:val="20"/>
        </w:rPr>
      </w:pPr>
    </w:p>
    <w:p w14:paraId="257A4186" w14:textId="5AE3B221" w:rsidR="008327CC" w:rsidRDefault="008327CC" w:rsidP="008327CC">
      <w:pPr>
        <w:pStyle w:val="ListParagraph"/>
        <w:numPr>
          <w:ilvl w:val="0"/>
          <w:numId w:val="5"/>
        </w:numPr>
        <w:rPr>
          <w:rFonts w:ascii="Arial" w:hAnsi="Arial" w:cs="Arial"/>
          <w:sz w:val="20"/>
          <w:szCs w:val="20"/>
        </w:rPr>
      </w:pPr>
      <w:r>
        <w:rPr>
          <w:rFonts w:ascii="Arial" w:hAnsi="Arial" w:cs="Arial"/>
          <w:sz w:val="20"/>
          <w:szCs w:val="20"/>
        </w:rPr>
        <w:t>NO VALVES, HYDRANTS, ETC. SHALL BE CONSTRUCTED WITHIN CURBS, SIDEWALKS, DRIVEWAYS, OR ROADWAYS.  SH</w:t>
      </w:r>
      <w:r w:rsidR="00A726F9">
        <w:rPr>
          <w:rFonts w:ascii="Arial" w:hAnsi="Arial" w:cs="Arial"/>
          <w:sz w:val="20"/>
          <w:szCs w:val="20"/>
        </w:rPr>
        <w:t>SUD</w:t>
      </w:r>
      <w:r>
        <w:rPr>
          <w:rFonts w:ascii="Arial" w:hAnsi="Arial" w:cs="Arial"/>
          <w:sz w:val="20"/>
          <w:szCs w:val="20"/>
        </w:rPr>
        <w:t xml:space="preserve"> WILL NOT BE RESPONSIBLE FOR ANY DAMAGES TO CONCRETE OR PAVED AREAS IF DEVELOPER DOES NOT COMPLY.</w:t>
      </w:r>
    </w:p>
    <w:p w14:paraId="1617837F" w14:textId="77777777" w:rsidR="00E96E70" w:rsidRPr="00E96E70" w:rsidRDefault="00E96E70" w:rsidP="00E96E70">
      <w:pPr>
        <w:pStyle w:val="ListParagraph"/>
        <w:rPr>
          <w:rFonts w:ascii="Arial" w:hAnsi="Arial" w:cs="Arial"/>
          <w:sz w:val="20"/>
          <w:szCs w:val="20"/>
        </w:rPr>
      </w:pPr>
    </w:p>
    <w:p w14:paraId="25890F2A" w14:textId="28E64DE8" w:rsidR="00E96E70" w:rsidRDefault="00E96E70" w:rsidP="008327CC">
      <w:pPr>
        <w:pStyle w:val="ListParagraph"/>
        <w:numPr>
          <w:ilvl w:val="0"/>
          <w:numId w:val="5"/>
        </w:numPr>
        <w:rPr>
          <w:rFonts w:ascii="Arial" w:hAnsi="Arial" w:cs="Arial"/>
          <w:sz w:val="20"/>
          <w:szCs w:val="20"/>
        </w:rPr>
      </w:pPr>
      <w:r>
        <w:rPr>
          <w:rFonts w:ascii="Arial" w:hAnsi="Arial" w:cs="Arial"/>
          <w:sz w:val="20"/>
          <w:szCs w:val="20"/>
        </w:rPr>
        <w:t>PERMANENT TIE-INS TO IN-SERVICE MAINS SHALL ONLY BE CONSTRUCTED FOLLOWING FLUSHING, DISINFECTION, TESTING, AND APPROVAL BY SH</w:t>
      </w:r>
      <w:r w:rsidR="00A726F9">
        <w:rPr>
          <w:rFonts w:ascii="Arial" w:hAnsi="Arial" w:cs="Arial"/>
          <w:sz w:val="20"/>
          <w:szCs w:val="20"/>
        </w:rPr>
        <w:t>SUD</w:t>
      </w:r>
      <w:r>
        <w:rPr>
          <w:rFonts w:ascii="Arial" w:hAnsi="Arial" w:cs="Arial"/>
          <w:sz w:val="20"/>
          <w:szCs w:val="20"/>
        </w:rPr>
        <w:t>. TEMPORARY CONNECTIONS FOR FILLING, FLUSHING, AND TESTING MUST BE EQUIPPED WITH SH</w:t>
      </w:r>
      <w:r w:rsidR="00A726F9">
        <w:rPr>
          <w:rFonts w:ascii="Arial" w:hAnsi="Arial" w:cs="Arial"/>
          <w:sz w:val="20"/>
          <w:szCs w:val="20"/>
        </w:rPr>
        <w:t>SUD</w:t>
      </w:r>
      <w:r>
        <w:rPr>
          <w:rFonts w:ascii="Arial" w:hAnsi="Arial" w:cs="Arial"/>
          <w:sz w:val="20"/>
          <w:szCs w:val="20"/>
        </w:rPr>
        <w:t>-PROVIDED BACKFLOW PREVENTION TO MAINTAIN CROSS-CONNECTION CONTROL</w:t>
      </w:r>
      <w:r w:rsidR="001B0665">
        <w:rPr>
          <w:rFonts w:ascii="Arial" w:hAnsi="Arial" w:cs="Arial"/>
          <w:sz w:val="20"/>
          <w:szCs w:val="20"/>
        </w:rPr>
        <w:t>.</w:t>
      </w:r>
    </w:p>
    <w:p w14:paraId="52730346" w14:textId="77777777" w:rsidR="001B0665" w:rsidRPr="00737247" w:rsidRDefault="001B0665" w:rsidP="00737247">
      <w:pPr>
        <w:pStyle w:val="ListParagraph"/>
        <w:rPr>
          <w:rFonts w:ascii="Arial" w:hAnsi="Arial" w:cs="Arial"/>
          <w:sz w:val="20"/>
          <w:szCs w:val="20"/>
        </w:rPr>
      </w:pPr>
    </w:p>
    <w:p w14:paraId="08C3968B" w14:textId="219002CF" w:rsidR="001B0665" w:rsidRDefault="001B0665" w:rsidP="001B0665">
      <w:pPr>
        <w:pStyle w:val="ListParagraph"/>
        <w:numPr>
          <w:ilvl w:val="0"/>
          <w:numId w:val="5"/>
        </w:numPr>
        <w:rPr>
          <w:rFonts w:ascii="Arial" w:hAnsi="Arial" w:cs="Arial"/>
          <w:sz w:val="20"/>
          <w:szCs w:val="20"/>
        </w:rPr>
      </w:pPr>
      <w:r w:rsidRPr="001B0665">
        <w:rPr>
          <w:rFonts w:ascii="Arial" w:hAnsi="Arial" w:cs="Arial"/>
          <w:sz w:val="20"/>
          <w:szCs w:val="20"/>
        </w:rPr>
        <w:t>A HYDROSTATIC TEST SHALL BE PERFORMED AFTER SERVICES ARE CONNECTED AND FINAL GRADING AND PLACEMENT ARE COMPLETE.</w:t>
      </w:r>
    </w:p>
    <w:p w14:paraId="1C3DC682" w14:textId="77777777" w:rsidR="00F05FF6" w:rsidRPr="00F05FF6" w:rsidRDefault="00F05FF6" w:rsidP="00F05FF6">
      <w:pPr>
        <w:pStyle w:val="ListParagraph"/>
        <w:rPr>
          <w:rFonts w:ascii="Arial" w:hAnsi="Arial" w:cs="Arial"/>
          <w:sz w:val="20"/>
          <w:szCs w:val="20"/>
        </w:rPr>
      </w:pPr>
    </w:p>
    <w:p w14:paraId="548ED432" w14:textId="425D6A8B" w:rsidR="00F05FF6" w:rsidRDefault="00F05FF6" w:rsidP="00F05FF6">
      <w:pPr>
        <w:pStyle w:val="ListParagraph"/>
        <w:numPr>
          <w:ilvl w:val="0"/>
          <w:numId w:val="5"/>
        </w:numPr>
        <w:rPr>
          <w:rFonts w:ascii="Arial" w:hAnsi="Arial" w:cs="Arial"/>
          <w:sz w:val="20"/>
          <w:szCs w:val="20"/>
        </w:rPr>
      </w:pPr>
      <w:r>
        <w:rPr>
          <w:rFonts w:ascii="Arial" w:hAnsi="Arial" w:cs="Arial"/>
          <w:sz w:val="20"/>
          <w:szCs w:val="20"/>
        </w:rPr>
        <w:t xml:space="preserve">WATER SERVICE LINE CROSSINGS OF CURBS SHALL BE INDICATED BY A “W” STAMPED IN THE FACE OF THE CURB DURING CONCRETE PLACEMENT WITH A TOOL INTENDED FOR THE PURPOSE. </w:t>
      </w:r>
      <w:r w:rsidR="00BB49F0">
        <w:rPr>
          <w:rFonts w:ascii="Arial" w:hAnsi="Arial" w:cs="Arial"/>
          <w:sz w:val="20"/>
          <w:szCs w:val="20"/>
        </w:rPr>
        <w:t xml:space="preserve">VALVE CROSSINGS OF CURBS SHALL BE INDICATED BY A “V” STAMPED IN THE FACE OF THE CURB DURING CONCRETE PLACEMENT WITH A TOOL INTENDED FOR THE PURPOSE. </w:t>
      </w:r>
      <w:r>
        <w:rPr>
          <w:rFonts w:ascii="Arial" w:hAnsi="Arial" w:cs="Arial"/>
          <w:sz w:val="20"/>
          <w:szCs w:val="20"/>
        </w:rPr>
        <w:t xml:space="preserve">LETTERING SHALL BE 4” IN HEIGHT AND HAVE BEVELED EDGES TO PREVENT CHIPPING OR SPAWLING OVER TIME. </w:t>
      </w:r>
    </w:p>
    <w:p w14:paraId="55F2E8B7" w14:textId="77777777" w:rsidR="00E10CEE" w:rsidRPr="00E10CEE" w:rsidRDefault="00E10CEE" w:rsidP="00E10CEE">
      <w:pPr>
        <w:pStyle w:val="ListParagraph"/>
        <w:rPr>
          <w:rFonts w:ascii="Arial" w:hAnsi="Arial" w:cs="Arial"/>
          <w:sz w:val="20"/>
          <w:szCs w:val="20"/>
        </w:rPr>
      </w:pPr>
    </w:p>
    <w:p w14:paraId="0DDF98BB" w14:textId="65B76033" w:rsidR="00E10CEE" w:rsidRDefault="00E10CEE" w:rsidP="00F05FF6">
      <w:pPr>
        <w:pStyle w:val="ListParagraph"/>
        <w:numPr>
          <w:ilvl w:val="0"/>
          <w:numId w:val="5"/>
        </w:numPr>
        <w:rPr>
          <w:rFonts w:ascii="Arial" w:hAnsi="Arial" w:cs="Arial"/>
          <w:sz w:val="20"/>
          <w:szCs w:val="20"/>
        </w:rPr>
      </w:pPr>
      <w:r>
        <w:rPr>
          <w:rFonts w:ascii="Arial" w:hAnsi="Arial" w:cs="Arial"/>
          <w:sz w:val="20"/>
          <w:szCs w:val="20"/>
        </w:rPr>
        <w:t>SPRINGS HILL WILL NOT ACCEPT OR PROVIDE SERVICE VIA ANY INFRASTRUCTURE THAT VIOLATES ANY OF THE STANDARDS, CONDITIONS, OR REQUIRESNTS OF THESE NOTES, THE GENERAL NOTES, THE STANDARD DETAILS, STANDARD SPECIFICATIONS, AND/OR ANY APPLICABLE AGREEMENTS REGARDING SERVICE.</w:t>
      </w:r>
    </w:p>
    <w:p w14:paraId="066F6D77" w14:textId="77777777" w:rsidR="00F05FF6" w:rsidRPr="00F05FF6" w:rsidRDefault="00F05FF6" w:rsidP="00F05FF6">
      <w:pPr>
        <w:pStyle w:val="ListParagraph"/>
        <w:rPr>
          <w:rFonts w:ascii="Arial" w:hAnsi="Arial" w:cs="Arial"/>
          <w:sz w:val="20"/>
          <w:szCs w:val="20"/>
        </w:rPr>
      </w:pPr>
    </w:p>
    <w:sectPr w:rsidR="00F05FF6" w:rsidRPr="00F05FF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C8E70" w14:textId="77777777" w:rsidR="00CD244C" w:rsidRDefault="00CD244C" w:rsidP="00CD244C">
      <w:r>
        <w:separator/>
      </w:r>
    </w:p>
  </w:endnote>
  <w:endnote w:type="continuationSeparator" w:id="0">
    <w:p w14:paraId="1A796ACF" w14:textId="77777777" w:rsidR="00CD244C" w:rsidRDefault="00CD244C" w:rsidP="00C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E595A" w14:textId="77777777" w:rsidR="00E10CEE" w:rsidRDefault="00E10CEE" w:rsidP="00E10CEE">
    <w:r>
      <w:rPr>
        <w:rFonts w:ascii="Arial" w:hAnsi="Arial" w:cs="Arial"/>
        <w:sz w:val="20"/>
        <w:szCs w:val="20"/>
      </w:rPr>
      <w:t>*ONLY ADD NOTES THAT ARE NEEDED AND DON’T DUPLICATE NOTES INCLUDED BY OTHER AGENCIES.</w:t>
    </w:r>
  </w:p>
  <w:p w14:paraId="76ACAEF9" w14:textId="77777777" w:rsidR="00E10CEE" w:rsidRDefault="00E10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0944D" w14:textId="77777777" w:rsidR="00CD244C" w:rsidRDefault="00CD244C" w:rsidP="00CD244C">
      <w:r>
        <w:separator/>
      </w:r>
    </w:p>
  </w:footnote>
  <w:footnote w:type="continuationSeparator" w:id="0">
    <w:p w14:paraId="50038F64" w14:textId="77777777" w:rsidR="00CD244C" w:rsidRDefault="00CD244C" w:rsidP="00C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7BB5" w14:textId="19FFB96E" w:rsidR="00E96E70" w:rsidRDefault="00CD244C">
    <w:pPr>
      <w:pStyle w:val="Header"/>
    </w:pPr>
    <w:r>
      <w:t>Spring</w:t>
    </w:r>
    <w:r w:rsidR="00737247">
      <w:t>s</w:t>
    </w:r>
    <w:r>
      <w:t xml:space="preserve"> Hill </w:t>
    </w:r>
    <w:r w:rsidR="00F066BC">
      <w:t>SUD</w:t>
    </w:r>
    <w:r>
      <w:tab/>
    </w:r>
    <w:r>
      <w:tab/>
    </w:r>
    <w:r w:rsidR="00E96E70">
      <w:t>Sheet Notes</w:t>
    </w:r>
  </w:p>
  <w:p w14:paraId="0223D6EC" w14:textId="32EDEC58" w:rsidR="00CD244C" w:rsidRDefault="00E96E70">
    <w:pPr>
      <w:pStyle w:val="Header"/>
    </w:pPr>
    <w:r>
      <w:tab/>
    </w:r>
    <w:r>
      <w:tab/>
      <w:t xml:space="preserve">Version </w:t>
    </w:r>
    <w:r w:rsidR="00D67E03">
      <w:t>11</w:t>
    </w:r>
    <w:r>
      <w:t>/</w:t>
    </w:r>
    <w:r w:rsidR="00E4256A">
      <w:t>0</w:t>
    </w:r>
    <w:r w:rsidR="00737247">
      <w:t>1</w:t>
    </w:r>
    <w:r>
      <w:t>/2</w:t>
    </w:r>
    <w:r w:rsidR="00D67E0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0A13"/>
    <w:multiLevelType w:val="multilevel"/>
    <w:tmpl w:val="40DA7A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44554F"/>
    <w:multiLevelType w:val="hybridMultilevel"/>
    <w:tmpl w:val="AA26F5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41D6A"/>
    <w:multiLevelType w:val="hybridMultilevel"/>
    <w:tmpl w:val="C698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1CF8"/>
    <w:multiLevelType w:val="hybridMultilevel"/>
    <w:tmpl w:val="1E96D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0C7808"/>
    <w:multiLevelType w:val="hybridMultilevel"/>
    <w:tmpl w:val="45E85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D934D1"/>
    <w:multiLevelType w:val="hybridMultilevel"/>
    <w:tmpl w:val="2C1482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290333">
    <w:abstractNumId w:val="2"/>
  </w:num>
  <w:num w:numId="2" w16cid:durableId="998652787">
    <w:abstractNumId w:val="3"/>
  </w:num>
  <w:num w:numId="3" w16cid:durableId="990250095">
    <w:abstractNumId w:val="5"/>
  </w:num>
  <w:num w:numId="4" w16cid:durableId="660739069">
    <w:abstractNumId w:val="1"/>
  </w:num>
  <w:num w:numId="5" w16cid:durableId="448665420">
    <w:abstractNumId w:val="4"/>
  </w:num>
  <w:num w:numId="6" w16cid:durableId="859441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16"/>
    <w:rsid w:val="00000839"/>
    <w:rsid w:val="00015BB1"/>
    <w:rsid w:val="000C0310"/>
    <w:rsid w:val="001B0665"/>
    <w:rsid w:val="003208C1"/>
    <w:rsid w:val="00375435"/>
    <w:rsid w:val="004602F4"/>
    <w:rsid w:val="00470816"/>
    <w:rsid w:val="004C3207"/>
    <w:rsid w:val="004E2BDC"/>
    <w:rsid w:val="005B6F47"/>
    <w:rsid w:val="00737247"/>
    <w:rsid w:val="008327CC"/>
    <w:rsid w:val="008511B4"/>
    <w:rsid w:val="00893715"/>
    <w:rsid w:val="008B43E6"/>
    <w:rsid w:val="008E367E"/>
    <w:rsid w:val="0090303D"/>
    <w:rsid w:val="009A0008"/>
    <w:rsid w:val="009A0C5B"/>
    <w:rsid w:val="00A20802"/>
    <w:rsid w:val="00A522D6"/>
    <w:rsid w:val="00A6232F"/>
    <w:rsid w:val="00A726F9"/>
    <w:rsid w:val="00AD17B1"/>
    <w:rsid w:val="00B35280"/>
    <w:rsid w:val="00B9053F"/>
    <w:rsid w:val="00BB49F0"/>
    <w:rsid w:val="00C12B9A"/>
    <w:rsid w:val="00CB68AC"/>
    <w:rsid w:val="00CD244C"/>
    <w:rsid w:val="00CE38F8"/>
    <w:rsid w:val="00D67E03"/>
    <w:rsid w:val="00E10CEE"/>
    <w:rsid w:val="00E11567"/>
    <w:rsid w:val="00E4256A"/>
    <w:rsid w:val="00E9251B"/>
    <w:rsid w:val="00E96E70"/>
    <w:rsid w:val="00F05FF6"/>
    <w:rsid w:val="00F0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E7E4"/>
  <w15:chartTrackingRefBased/>
  <w15:docId w15:val="{A39902ED-4C79-4B62-BBCA-AB4C1255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4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44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D244C"/>
  </w:style>
  <w:style w:type="paragraph" w:styleId="Footer">
    <w:name w:val="footer"/>
    <w:basedOn w:val="Normal"/>
    <w:link w:val="FooterChar"/>
    <w:uiPriority w:val="99"/>
    <w:unhideWhenUsed/>
    <w:rsid w:val="00CD244C"/>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D244C"/>
  </w:style>
  <w:style w:type="paragraph" w:styleId="ListParagraph">
    <w:name w:val="List Paragraph"/>
    <w:basedOn w:val="Normal"/>
    <w:uiPriority w:val="34"/>
    <w:qFormat/>
    <w:rsid w:val="004E2BDC"/>
    <w:pPr>
      <w:ind w:left="720"/>
      <w:contextualSpacing/>
    </w:pPr>
  </w:style>
  <w:style w:type="paragraph" w:styleId="Revision">
    <w:name w:val="Revision"/>
    <w:hidden/>
    <w:uiPriority w:val="99"/>
    <w:semiHidden/>
    <w:rsid w:val="00015BB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2965">
      <w:bodyDiv w:val="1"/>
      <w:marLeft w:val="0"/>
      <w:marRight w:val="0"/>
      <w:marTop w:val="0"/>
      <w:marBottom w:val="0"/>
      <w:divBdr>
        <w:top w:val="none" w:sz="0" w:space="0" w:color="auto"/>
        <w:left w:val="none" w:sz="0" w:space="0" w:color="auto"/>
        <w:bottom w:val="none" w:sz="0" w:space="0" w:color="auto"/>
        <w:right w:val="none" w:sz="0" w:space="0" w:color="auto"/>
      </w:divBdr>
    </w:div>
    <w:div w:id="953638933">
      <w:bodyDiv w:val="1"/>
      <w:marLeft w:val="0"/>
      <w:marRight w:val="0"/>
      <w:marTop w:val="0"/>
      <w:marBottom w:val="0"/>
      <w:divBdr>
        <w:top w:val="none" w:sz="0" w:space="0" w:color="auto"/>
        <w:left w:val="none" w:sz="0" w:space="0" w:color="auto"/>
        <w:bottom w:val="none" w:sz="0" w:space="0" w:color="auto"/>
        <w:right w:val="none" w:sz="0" w:space="0" w:color="auto"/>
      </w:divBdr>
    </w:div>
    <w:div w:id="17238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EBC81-13B6-40C7-B04B-BA6B99BE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Brayton</dc:creator>
  <cp:keywords/>
  <dc:description/>
  <cp:lastModifiedBy>Esperanza Aguilar</cp:lastModifiedBy>
  <cp:revision>5</cp:revision>
  <cp:lastPrinted>2019-05-29T19:10:00Z</cp:lastPrinted>
  <dcterms:created xsi:type="dcterms:W3CDTF">2024-11-01T19:55:00Z</dcterms:created>
  <dcterms:modified xsi:type="dcterms:W3CDTF">2024-11-01T20:58:00Z</dcterms:modified>
</cp:coreProperties>
</file>