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DC9EF" w14:textId="1910B0DD" w:rsidR="0027696F" w:rsidRDefault="0027696F" w:rsidP="00BF636D">
      <w:pPr>
        <w:spacing w:after="120"/>
        <w:jc w:val="both"/>
        <w:rPr>
          <w:rFonts w:ascii="Calibri" w:hAnsi="Calibri" w:cs="Calibri"/>
          <w:b/>
          <w:bCs/>
        </w:rPr>
      </w:pPr>
      <w:r>
        <w:rPr>
          <w:rFonts w:ascii="Calibri" w:hAnsi="Calibri" w:cs="Calibri"/>
          <w:b/>
          <w:bCs/>
          <w:u w:val="single"/>
        </w:rPr>
        <w:t>Question</w:t>
      </w:r>
      <w:r>
        <w:rPr>
          <w:rFonts w:ascii="Calibri" w:hAnsi="Calibri" w:cs="Calibri"/>
          <w:b/>
          <w:bCs/>
        </w:rPr>
        <w:t>:  What is Springs Hill Special Utility District (</w:t>
      </w:r>
      <w:r w:rsidR="00193F65">
        <w:rPr>
          <w:rFonts w:ascii="Calibri" w:hAnsi="Calibri" w:cs="Calibri"/>
          <w:b/>
          <w:bCs/>
        </w:rPr>
        <w:t>District</w:t>
      </w:r>
      <w:r>
        <w:rPr>
          <w:rFonts w:ascii="Calibri" w:hAnsi="Calibri" w:cs="Calibri"/>
          <w:b/>
          <w:bCs/>
        </w:rPr>
        <w:t>)?</w:t>
      </w:r>
    </w:p>
    <w:p w14:paraId="0DACF80F" w14:textId="6DDF3A50" w:rsidR="0027696F" w:rsidRPr="0027696F" w:rsidRDefault="0027696F" w:rsidP="00BF636D">
      <w:pPr>
        <w:spacing w:after="120"/>
        <w:jc w:val="both"/>
        <w:rPr>
          <w:rFonts w:ascii="Calibri" w:hAnsi="Calibri" w:cs="Calibri"/>
        </w:rPr>
      </w:pPr>
      <w:r>
        <w:rPr>
          <w:rFonts w:ascii="Calibri" w:hAnsi="Calibri" w:cs="Calibri"/>
          <w:u w:val="single"/>
        </w:rPr>
        <w:t>Answer</w:t>
      </w:r>
      <w:r>
        <w:rPr>
          <w:rFonts w:ascii="Calibri" w:hAnsi="Calibri" w:cs="Calibri"/>
        </w:rPr>
        <w:t xml:space="preserve">:  The Texas Legislature created the </w:t>
      </w:r>
      <w:r w:rsidR="003D328A">
        <w:rPr>
          <w:rFonts w:ascii="Calibri" w:hAnsi="Calibri" w:cs="Calibri"/>
        </w:rPr>
        <w:t>District</w:t>
      </w:r>
      <w:r>
        <w:rPr>
          <w:rFonts w:ascii="Calibri" w:hAnsi="Calibri" w:cs="Calibri"/>
        </w:rPr>
        <w:t xml:space="preserve"> via House Bill 5303 during the 2023 Legislative Session.  House Bill 5303 took effect on September 1, 2023 and the law is now codified in Special District Local Laws Code, Ch. 7208.  House Bill 5303 is the </w:t>
      </w:r>
      <w:r w:rsidR="003D328A">
        <w:rPr>
          <w:rFonts w:ascii="Calibri" w:hAnsi="Calibri" w:cs="Calibri"/>
        </w:rPr>
        <w:t>District</w:t>
      </w:r>
      <w:r>
        <w:rPr>
          <w:rFonts w:ascii="Calibri" w:hAnsi="Calibri" w:cs="Calibri"/>
        </w:rPr>
        <w:t xml:space="preserve">’s “enabling legislation.”  The enabling legislation required the </w:t>
      </w:r>
      <w:r w:rsidR="00193F65">
        <w:rPr>
          <w:rFonts w:ascii="Calibri" w:hAnsi="Calibri" w:cs="Calibri"/>
        </w:rPr>
        <w:t>District’s</w:t>
      </w:r>
      <w:r>
        <w:rPr>
          <w:rFonts w:ascii="Calibri" w:hAnsi="Calibri" w:cs="Calibri"/>
        </w:rPr>
        <w:t xml:space="preserve"> residents to confirm the creation of the </w:t>
      </w:r>
      <w:r w:rsidR="003D328A">
        <w:rPr>
          <w:rFonts w:ascii="Calibri" w:hAnsi="Calibri" w:cs="Calibri"/>
        </w:rPr>
        <w:t>District</w:t>
      </w:r>
      <w:r>
        <w:rPr>
          <w:rFonts w:ascii="Calibri" w:hAnsi="Calibri" w:cs="Calibri"/>
        </w:rPr>
        <w:t xml:space="preserve"> and vote for directors through a Confirmation and Directors Election.  This was held on May 4, 2024, and the </w:t>
      </w:r>
      <w:r w:rsidR="00193F65">
        <w:rPr>
          <w:rFonts w:ascii="Calibri" w:hAnsi="Calibri" w:cs="Calibri"/>
        </w:rPr>
        <w:t>District’s</w:t>
      </w:r>
      <w:r>
        <w:rPr>
          <w:rFonts w:ascii="Calibri" w:hAnsi="Calibri" w:cs="Calibri"/>
        </w:rPr>
        <w:t xml:space="preserve"> creation was confirmed.  The </w:t>
      </w:r>
      <w:r w:rsidR="00193F65">
        <w:rPr>
          <w:rFonts w:ascii="Calibri" w:hAnsi="Calibri" w:cs="Calibri"/>
        </w:rPr>
        <w:t>District</w:t>
      </w:r>
      <w:r>
        <w:rPr>
          <w:rFonts w:ascii="Calibri" w:hAnsi="Calibri" w:cs="Calibri"/>
        </w:rPr>
        <w:t xml:space="preserve"> is a separate legal entity from Springs Hill Water Supply Corporation (</w:t>
      </w:r>
      <w:r w:rsidR="00193F65">
        <w:rPr>
          <w:rFonts w:ascii="Calibri" w:hAnsi="Calibri" w:cs="Calibri"/>
        </w:rPr>
        <w:t>Corporation</w:t>
      </w:r>
      <w:r>
        <w:rPr>
          <w:rFonts w:ascii="Calibri" w:hAnsi="Calibri" w:cs="Calibri"/>
        </w:rPr>
        <w:t>)</w:t>
      </w:r>
      <w:r w:rsidR="00A068B5">
        <w:rPr>
          <w:rFonts w:ascii="Calibri" w:hAnsi="Calibri" w:cs="Calibri"/>
        </w:rPr>
        <w:t>, your current water provider</w:t>
      </w:r>
      <w:r>
        <w:rPr>
          <w:rFonts w:ascii="Calibri" w:hAnsi="Calibri" w:cs="Calibri"/>
        </w:rPr>
        <w:t xml:space="preserve">, and both entities currently exist. </w:t>
      </w:r>
    </w:p>
    <w:p w14:paraId="6ADD2F05" w14:textId="27CCF2B8" w:rsidR="0027696F" w:rsidRPr="0027696F" w:rsidRDefault="0027696F" w:rsidP="00BF636D">
      <w:pPr>
        <w:spacing w:after="120"/>
        <w:jc w:val="both"/>
        <w:rPr>
          <w:rFonts w:ascii="Calibri" w:hAnsi="Calibri" w:cs="Calibri"/>
          <w:b/>
          <w:bCs/>
        </w:rPr>
      </w:pPr>
      <w:r w:rsidRPr="0027696F">
        <w:rPr>
          <w:rFonts w:ascii="Calibri" w:hAnsi="Calibri" w:cs="Calibri"/>
          <w:b/>
          <w:bCs/>
          <w:u w:val="single"/>
        </w:rPr>
        <w:t>Question</w:t>
      </w:r>
      <w:r w:rsidRPr="0027696F">
        <w:rPr>
          <w:rFonts w:ascii="Calibri" w:hAnsi="Calibri" w:cs="Calibri"/>
          <w:b/>
          <w:bCs/>
        </w:rPr>
        <w:t xml:space="preserve">:  I thought we already voted on something about </w:t>
      </w:r>
      <w:r>
        <w:rPr>
          <w:rFonts w:ascii="Calibri" w:hAnsi="Calibri" w:cs="Calibri"/>
          <w:b/>
          <w:bCs/>
        </w:rPr>
        <w:t xml:space="preserve">the </w:t>
      </w:r>
      <w:r w:rsidR="00193F65">
        <w:rPr>
          <w:rFonts w:ascii="Calibri" w:hAnsi="Calibri" w:cs="Calibri"/>
          <w:b/>
          <w:bCs/>
        </w:rPr>
        <w:t>District</w:t>
      </w:r>
      <w:r>
        <w:rPr>
          <w:rFonts w:ascii="Calibri" w:hAnsi="Calibri" w:cs="Calibri"/>
          <w:b/>
          <w:bCs/>
        </w:rPr>
        <w:t>?</w:t>
      </w:r>
      <w:r w:rsidRPr="0027696F">
        <w:rPr>
          <w:rFonts w:ascii="Calibri" w:hAnsi="Calibri" w:cs="Calibri"/>
          <w:b/>
          <w:bCs/>
        </w:rPr>
        <w:t xml:space="preserve"> Why are we voting again? </w:t>
      </w:r>
    </w:p>
    <w:p w14:paraId="4B5341B8" w14:textId="1310E4AB" w:rsidR="006F2152" w:rsidRDefault="0027696F" w:rsidP="00BF636D">
      <w:pPr>
        <w:spacing w:after="120"/>
        <w:jc w:val="both"/>
        <w:rPr>
          <w:rFonts w:ascii="Calibri" w:hAnsi="Calibri" w:cs="Calibri"/>
        </w:rPr>
      </w:pPr>
      <w:r w:rsidRPr="0027696F">
        <w:rPr>
          <w:rFonts w:ascii="Calibri" w:hAnsi="Calibri" w:cs="Calibri"/>
          <w:u w:val="single"/>
        </w:rPr>
        <w:t>Answer</w:t>
      </w:r>
      <w:r w:rsidRPr="0027696F">
        <w:rPr>
          <w:rFonts w:ascii="Calibri" w:hAnsi="Calibri" w:cs="Calibri"/>
        </w:rPr>
        <w:t xml:space="preserve">:  </w:t>
      </w:r>
      <w:r w:rsidR="00A068B5">
        <w:rPr>
          <w:rFonts w:ascii="Calibri" w:hAnsi="Calibri" w:cs="Calibri"/>
        </w:rPr>
        <w:t xml:space="preserve">The </w:t>
      </w:r>
      <w:r w:rsidR="00193F65">
        <w:rPr>
          <w:rFonts w:ascii="Calibri" w:hAnsi="Calibri" w:cs="Calibri"/>
        </w:rPr>
        <w:t>District</w:t>
      </w:r>
      <w:r w:rsidR="00A068B5">
        <w:rPr>
          <w:rFonts w:ascii="Calibri" w:hAnsi="Calibri" w:cs="Calibri"/>
        </w:rPr>
        <w:t xml:space="preserve"> residents voted to confirm the </w:t>
      </w:r>
      <w:r w:rsidR="005828ED">
        <w:rPr>
          <w:rFonts w:ascii="Calibri" w:hAnsi="Calibri" w:cs="Calibri"/>
        </w:rPr>
        <w:t xml:space="preserve">creation of the </w:t>
      </w:r>
      <w:r w:rsidR="00193F65">
        <w:rPr>
          <w:rFonts w:ascii="Calibri" w:hAnsi="Calibri" w:cs="Calibri"/>
        </w:rPr>
        <w:t>District</w:t>
      </w:r>
      <w:r w:rsidR="00A068B5">
        <w:rPr>
          <w:rFonts w:ascii="Calibri" w:hAnsi="Calibri" w:cs="Calibri"/>
        </w:rPr>
        <w:t xml:space="preserve"> on May 4, 2024.  </w:t>
      </w:r>
      <w:r w:rsidR="005828ED">
        <w:rPr>
          <w:rFonts w:ascii="Calibri" w:hAnsi="Calibri" w:cs="Calibri"/>
        </w:rPr>
        <w:t>But</w:t>
      </w:r>
      <w:r w:rsidR="00A068B5">
        <w:rPr>
          <w:rFonts w:ascii="Calibri" w:hAnsi="Calibri" w:cs="Calibri"/>
        </w:rPr>
        <w:t xml:space="preserve"> </w:t>
      </w:r>
      <w:r w:rsidR="00193F65">
        <w:rPr>
          <w:rFonts w:ascii="Calibri" w:hAnsi="Calibri" w:cs="Calibri"/>
        </w:rPr>
        <w:t xml:space="preserve">the </w:t>
      </w:r>
      <w:r w:rsidR="00A068B5">
        <w:rPr>
          <w:rFonts w:ascii="Calibri" w:hAnsi="Calibri" w:cs="Calibri"/>
        </w:rPr>
        <w:t xml:space="preserve">Corporation still needs to transfer its assets, debts, and contracts to the </w:t>
      </w:r>
      <w:r w:rsidR="003D328A">
        <w:rPr>
          <w:rFonts w:ascii="Calibri" w:hAnsi="Calibri" w:cs="Calibri"/>
        </w:rPr>
        <w:t xml:space="preserve">District </w:t>
      </w:r>
      <w:r w:rsidR="00A068B5">
        <w:rPr>
          <w:rFonts w:ascii="Calibri" w:hAnsi="Calibri" w:cs="Calibri"/>
        </w:rPr>
        <w:t>to fulfil the requirements set out in the enabling legislation.  In order to do so,</w:t>
      </w:r>
      <w:r w:rsidR="005828ED">
        <w:rPr>
          <w:rFonts w:ascii="Calibri" w:hAnsi="Calibri" w:cs="Calibri"/>
        </w:rPr>
        <w:t xml:space="preserve"> Business Organizations Code § 22.302(3) requires the </w:t>
      </w:r>
      <w:r w:rsidR="00193F65">
        <w:rPr>
          <w:rFonts w:ascii="Calibri" w:hAnsi="Calibri" w:cs="Calibri"/>
        </w:rPr>
        <w:t>Corporation’s</w:t>
      </w:r>
      <w:r w:rsidR="005828ED">
        <w:rPr>
          <w:rFonts w:ascii="Calibri" w:hAnsi="Calibri" w:cs="Calibri"/>
        </w:rPr>
        <w:t xml:space="preserve"> Board of Directors to approve a resolution to recommend the winding up and distribution plan for the </w:t>
      </w:r>
      <w:r w:rsidR="00193F65">
        <w:rPr>
          <w:rFonts w:ascii="Calibri" w:hAnsi="Calibri" w:cs="Calibri"/>
        </w:rPr>
        <w:t>Corporation</w:t>
      </w:r>
      <w:r w:rsidR="005828ED">
        <w:rPr>
          <w:rFonts w:ascii="Calibri" w:hAnsi="Calibri" w:cs="Calibri"/>
        </w:rPr>
        <w:t xml:space="preserve">, and direct that the winding up and distribution plan be submitted to a vote at a Special Meeting of the Membership.  </w:t>
      </w:r>
      <w:r w:rsidR="006F2152">
        <w:rPr>
          <w:rFonts w:ascii="Calibri" w:hAnsi="Calibri" w:cs="Calibri"/>
        </w:rPr>
        <w:t>So</w:t>
      </w:r>
      <w:r w:rsidR="003D328A">
        <w:rPr>
          <w:rFonts w:ascii="Calibri" w:hAnsi="Calibri" w:cs="Calibri"/>
        </w:rPr>
        <w:t>,</w:t>
      </w:r>
      <w:r w:rsidR="006F2152">
        <w:rPr>
          <w:rFonts w:ascii="Calibri" w:hAnsi="Calibri" w:cs="Calibri"/>
        </w:rPr>
        <w:t xml:space="preserve"> the </w:t>
      </w:r>
      <w:r w:rsidR="00193F65">
        <w:rPr>
          <w:rFonts w:ascii="Calibri" w:hAnsi="Calibri" w:cs="Calibri"/>
        </w:rPr>
        <w:t>Corporation</w:t>
      </w:r>
      <w:r w:rsidR="006F2152">
        <w:rPr>
          <w:rFonts w:ascii="Calibri" w:hAnsi="Calibri" w:cs="Calibri"/>
        </w:rPr>
        <w:t xml:space="preserve"> Members are now voting on the voluntary winding up and distribution plan of the </w:t>
      </w:r>
      <w:r w:rsidR="00193F65">
        <w:rPr>
          <w:rFonts w:ascii="Calibri" w:hAnsi="Calibri" w:cs="Calibri"/>
        </w:rPr>
        <w:t>Corporation</w:t>
      </w:r>
      <w:r w:rsidR="006F2152">
        <w:rPr>
          <w:rFonts w:ascii="Calibri" w:hAnsi="Calibri" w:cs="Calibri"/>
        </w:rPr>
        <w:t>.</w:t>
      </w:r>
    </w:p>
    <w:p w14:paraId="4DD198F9" w14:textId="0A211E9C" w:rsidR="006F2152" w:rsidRDefault="006F2152" w:rsidP="00BF636D">
      <w:pPr>
        <w:spacing w:after="120"/>
        <w:jc w:val="both"/>
        <w:rPr>
          <w:rFonts w:ascii="Calibri" w:hAnsi="Calibri" w:cs="Calibri"/>
          <w:b/>
          <w:bCs/>
        </w:rPr>
      </w:pPr>
      <w:r>
        <w:rPr>
          <w:rFonts w:ascii="Calibri" w:hAnsi="Calibri" w:cs="Calibri"/>
          <w:b/>
          <w:bCs/>
          <w:u w:val="single"/>
        </w:rPr>
        <w:t>Question</w:t>
      </w:r>
      <w:r>
        <w:rPr>
          <w:rFonts w:ascii="Calibri" w:hAnsi="Calibri" w:cs="Calibri"/>
          <w:b/>
          <w:bCs/>
        </w:rPr>
        <w:t xml:space="preserve">:  What does “winding up” </w:t>
      </w:r>
      <w:r w:rsidR="00193F65">
        <w:rPr>
          <w:rFonts w:ascii="Calibri" w:hAnsi="Calibri" w:cs="Calibri"/>
          <w:b/>
          <w:bCs/>
        </w:rPr>
        <w:t>the Corporation</w:t>
      </w:r>
      <w:r>
        <w:rPr>
          <w:rFonts w:ascii="Calibri" w:hAnsi="Calibri" w:cs="Calibri"/>
          <w:b/>
          <w:bCs/>
        </w:rPr>
        <w:t xml:space="preserve"> mean? </w:t>
      </w:r>
    </w:p>
    <w:p w14:paraId="12C3AA50" w14:textId="388F3D54" w:rsidR="00193F65" w:rsidRDefault="006F2152" w:rsidP="00BF636D">
      <w:pPr>
        <w:spacing w:after="120"/>
        <w:jc w:val="both"/>
        <w:rPr>
          <w:rFonts w:ascii="Calibri" w:hAnsi="Calibri" w:cs="Calibri"/>
        </w:rPr>
      </w:pPr>
      <w:r>
        <w:rPr>
          <w:rFonts w:ascii="Calibri" w:hAnsi="Calibri" w:cs="Calibri"/>
          <w:u w:val="single"/>
        </w:rPr>
        <w:t>Answer</w:t>
      </w:r>
      <w:r>
        <w:rPr>
          <w:rFonts w:ascii="Calibri" w:hAnsi="Calibri" w:cs="Calibri"/>
        </w:rPr>
        <w:t>:  Winding up a corporation is the process of settling the affairs of the corporation before the corporation is terminated.  Windup procedures mean the corporation must cease to carry on its business, except to the extent necessary to windup</w:t>
      </w:r>
      <w:r w:rsidR="00193F65">
        <w:rPr>
          <w:rFonts w:ascii="Calibri" w:hAnsi="Calibri" w:cs="Calibri"/>
        </w:rPr>
        <w:t xml:space="preserve"> its affairs. </w:t>
      </w:r>
      <w:r>
        <w:rPr>
          <w:rFonts w:ascii="Calibri" w:hAnsi="Calibri" w:cs="Calibri"/>
        </w:rPr>
        <w:t xml:space="preserve"> </w:t>
      </w:r>
      <w:r w:rsidR="00193F65">
        <w:rPr>
          <w:rFonts w:ascii="Calibri" w:hAnsi="Calibri" w:cs="Calibri"/>
        </w:rPr>
        <w:t>Once the Corporation</w:t>
      </w:r>
      <w:r w:rsidR="005E70FC">
        <w:rPr>
          <w:rFonts w:ascii="Calibri" w:hAnsi="Calibri" w:cs="Calibri"/>
        </w:rPr>
        <w:t xml:space="preserve"> ha</w:t>
      </w:r>
      <w:r w:rsidR="00193F65">
        <w:rPr>
          <w:rFonts w:ascii="Calibri" w:hAnsi="Calibri" w:cs="Calibri"/>
        </w:rPr>
        <w:t xml:space="preserve">s completed all the procedures to transfer its assets, debts, and contracts to the District, the Corporation will file a Certificate of Termination with the Texas Secretary of State.  Windup procedures must be completed within 30 days of the Members’ vote approving the voluntary winding up and distribution plan of the Corporation. </w:t>
      </w:r>
    </w:p>
    <w:p w14:paraId="1C9F4569" w14:textId="6A309CE0" w:rsidR="00193F65" w:rsidRDefault="00193F65" w:rsidP="00BF636D">
      <w:pPr>
        <w:spacing w:after="120"/>
        <w:jc w:val="both"/>
        <w:rPr>
          <w:rFonts w:ascii="Calibri" w:hAnsi="Calibri" w:cs="Calibri"/>
          <w:u w:val="single"/>
        </w:rPr>
      </w:pPr>
      <w:r>
        <w:rPr>
          <w:rFonts w:ascii="Calibri" w:hAnsi="Calibri" w:cs="Calibri"/>
          <w:b/>
          <w:bCs/>
          <w:u w:val="single"/>
        </w:rPr>
        <w:t>Question</w:t>
      </w:r>
      <w:r>
        <w:rPr>
          <w:rFonts w:ascii="Calibri" w:hAnsi="Calibri" w:cs="Calibri"/>
          <w:b/>
          <w:bCs/>
        </w:rPr>
        <w:t xml:space="preserve">:  What </w:t>
      </w:r>
      <w:r w:rsidR="00DA0A0F">
        <w:rPr>
          <w:rFonts w:ascii="Calibri" w:hAnsi="Calibri" w:cs="Calibri"/>
          <w:b/>
          <w:bCs/>
        </w:rPr>
        <w:t>will happen</w:t>
      </w:r>
      <w:r>
        <w:rPr>
          <w:rFonts w:ascii="Calibri" w:hAnsi="Calibri" w:cs="Calibri"/>
          <w:b/>
          <w:bCs/>
        </w:rPr>
        <w:t xml:space="preserve"> to my Membership Fee?</w:t>
      </w:r>
    </w:p>
    <w:p w14:paraId="6EF5A30A" w14:textId="77777777" w:rsidR="00D62A9F" w:rsidRDefault="00193F65" w:rsidP="00BF636D">
      <w:pPr>
        <w:spacing w:after="120"/>
        <w:jc w:val="both"/>
        <w:rPr>
          <w:rFonts w:ascii="Calibri" w:hAnsi="Calibri" w:cs="Calibri"/>
        </w:rPr>
      </w:pPr>
      <w:r>
        <w:rPr>
          <w:rFonts w:ascii="Calibri" w:hAnsi="Calibri" w:cs="Calibri"/>
          <w:u w:val="single"/>
        </w:rPr>
        <w:t>Answer</w:t>
      </w:r>
      <w:r>
        <w:rPr>
          <w:rFonts w:ascii="Calibri" w:hAnsi="Calibri" w:cs="Calibri"/>
        </w:rPr>
        <w:t xml:space="preserve">:  According to the proposed Distribution Plan, your Membership Fee will be converted into a “security deposit” to be held by the District.  This security deposit amount is within the range of security deposits held by other Special Utility Districts in the region, like Crystal Clear SUD, County Line SUD, and Green Valley SUD.  </w:t>
      </w:r>
    </w:p>
    <w:p w14:paraId="15E8E8C5" w14:textId="58EA9709" w:rsidR="00193F65" w:rsidRDefault="00193F65" w:rsidP="00BF636D">
      <w:pPr>
        <w:spacing w:after="120"/>
        <w:jc w:val="both"/>
        <w:rPr>
          <w:rFonts w:ascii="Calibri" w:hAnsi="Calibri" w:cs="Calibri"/>
        </w:rPr>
      </w:pPr>
      <w:r>
        <w:rPr>
          <w:rFonts w:ascii="Calibri" w:hAnsi="Calibri" w:cs="Calibri"/>
          <w:b/>
          <w:bCs/>
          <w:u w:val="single"/>
        </w:rPr>
        <w:t>Question</w:t>
      </w:r>
      <w:r>
        <w:rPr>
          <w:rFonts w:ascii="Calibri" w:hAnsi="Calibri" w:cs="Calibri"/>
        </w:rPr>
        <w:t xml:space="preserve">:  </w:t>
      </w:r>
      <w:r>
        <w:rPr>
          <w:rFonts w:ascii="Calibri" w:hAnsi="Calibri" w:cs="Calibri"/>
          <w:b/>
          <w:bCs/>
        </w:rPr>
        <w:t>What happen</w:t>
      </w:r>
      <w:r w:rsidR="00176AD7">
        <w:rPr>
          <w:rFonts w:ascii="Calibri" w:hAnsi="Calibri" w:cs="Calibri"/>
          <w:b/>
          <w:bCs/>
        </w:rPr>
        <w:t>s</w:t>
      </w:r>
      <w:r>
        <w:rPr>
          <w:rFonts w:ascii="Calibri" w:hAnsi="Calibri" w:cs="Calibri"/>
          <w:b/>
          <w:bCs/>
        </w:rPr>
        <w:t xml:space="preserve"> to me as a </w:t>
      </w:r>
      <w:r w:rsidR="003D328A">
        <w:rPr>
          <w:rFonts w:ascii="Calibri" w:hAnsi="Calibri" w:cs="Calibri"/>
          <w:b/>
          <w:bCs/>
        </w:rPr>
        <w:t>former member</w:t>
      </w:r>
      <w:r w:rsidR="00614F66">
        <w:rPr>
          <w:rFonts w:ascii="Calibri" w:hAnsi="Calibri" w:cs="Calibri"/>
          <w:b/>
          <w:bCs/>
        </w:rPr>
        <w:t xml:space="preserve"> of the Corporation</w:t>
      </w:r>
      <w:r w:rsidR="003D328A">
        <w:rPr>
          <w:rFonts w:ascii="Calibri" w:hAnsi="Calibri" w:cs="Calibri"/>
          <w:b/>
          <w:bCs/>
        </w:rPr>
        <w:t xml:space="preserve">, now </w:t>
      </w:r>
      <w:r>
        <w:rPr>
          <w:rFonts w:ascii="Calibri" w:hAnsi="Calibri" w:cs="Calibri"/>
          <w:b/>
          <w:bCs/>
        </w:rPr>
        <w:t>customer</w:t>
      </w:r>
      <w:r w:rsidR="00614F66">
        <w:rPr>
          <w:rFonts w:ascii="Calibri" w:hAnsi="Calibri" w:cs="Calibri"/>
          <w:b/>
          <w:bCs/>
        </w:rPr>
        <w:t xml:space="preserve"> of the District</w:t>
      </w:r>
      <w:r>
        <w:rPr>
          <w:rFonts w:ascii="Calibri" w:hAnsi="Calibri" w:cs="Calibri"/>
          <w:b/>
          <w:bCs/>
        </w:rPr>
        <w:t>?</w:t>
      </w:r>
    </w:p>
    <w:p w14:paraId="1D67FACA" w14:textId="01FD7F7C" w:rsidR="0027696F" w:rsidRDefault="00193F65" w:rsidP="00BF636D">
      <w:pPr>
        <w:spacing w:after="120"/>
        <w:jc w:val="both"/>
        <w:rPr>
          <w:rFonts w:ascii="Calibri" w:hAnsi="Calibri" w:cs="Calibri"/>
        </w:rPr>
      </w:pPr>
      <w:r>
        <w:rPr>
          <w:rFonts w:ascii="Calibri" w:hAnsi="Calibri" w:cs="Calibri"/>
          <w:u w:val="single"/>
        </w:rPr>
        <w:t>Answer</w:t>
      </w:r>
      <w:r>
        <w:rPr>
          <w:rFonts w:ascii="Calibri" w:hAnsi="Calibri" w:cs="Calibri"/>
        </w:rPr>
        <w:t xml:space="preserve">:  The public water system’s day-to-day operations </w:t>
      </w:r>
      <w:r w:rsidR="00DA0A0F">
        <w:rPr>
          <w:rFonts w:ascii="Calibri" w:hAnsi="Calibri" w:cs="Calibri"/>
        </w:rPr>
        <w:t>should</w:t>
      </w:r>
      <w:r>
        <w:rPr>
          <w:rFonts w:ascii="Calibri" w:hAnsi="Calibri" w:cs="Calibri"/>
        </w:rPr>
        <w:t xml:space="preserve"> not change much </w:t>
      </w:r>
      <w:r w:rsidR="003D328A">
        <w:rPr>
          <w:rFonts w:ascii="Calibri" w:hAnsi="Calibri" w:cs="Calibri"/>
        </w:rPr>
        <w:t xml:space="preserve">with </w:t>
      </w:r>
      <w:r>
        <w:rPr>
          <w:rFonts w:ascii="Calibri" w:hAnsi="Calibri" w:cs="Calibri"/>
        </w:rPr>
        <w:t xml:space="preserve">the conversion </w:t>
      </w:r>
      <w:r w:rsidR="003D328A">
        <w:rPr>
          <w:rFonts w:ascii="Calibri" w:hAnsi="Calibri" w:cs="Calibri"/>
        </w:rPr>
        <w:t>o</w:t>
      </w:r>
      <w:r>
        <w:rPr>
          <w:rFonts w:ascii="Calibri" w:hAnsi="Calibri" w:cs="Calibri"/>
        </w:rPr>
        <w:t>f the Corporation to the District</w:t>
      </w:r>
      <w:r w:rsidR="00352875">
        <w:rPr>
          <w:rFonts w:ascii="Calibri" w:hAnsi="Calibri" w:cs="Calibri"/>
        </w:rPr>
        <w:t>, and there should not be any interruption in water service</w:t>
      </w:r>
      <w:r w:rsidR="007078D5">
        <w:rPr>
          <w:rFonts w:ascii="Calibri" w:hAnsi="Calibri" w:cs="Calibri"/>
        </w:rPr>
        <w:t xml:space="preserve"> or change in water rates</w:t>
      </w:r>
      <w:r>
        <w:rPr>
          <w:rFonts w:ascii="Calibri" w:hAnsi="Calibri" w:cs="Calibri"/>
        </w:rPr>
        <w:t>.  The District’s office</w:t>
      </w:r>
      <w:r w:rsidR="00352875">
        <w:rPr>
          <w:rFonts w:ascii="Calibri" w:hAnsi="Calibri" w:cs="Calibri"/>
        </w:rPr>
        <w:t xml:space="preserve"> location and contact information will remain the same</w:t>
      </w:r>
      <w:r w:rsidR="007078D5">
        <w:rPr>
          <w:rFonts w:ascii="Calibri" w:hAnsi="Calibri" w:cs="Calibri"/>
        </w:rPr>
        <w:t>, so your contacts for billing and customer service issues will not change</w:t>
      </w:r>
      <w:r>
        <w:rPr>
          <w:rFonts w:ascii="Calibri" w:hAnsi="Calibri" w:cs="Calibri"/>
        </w:rPr>
        <w:t xml:space="preserve">. </w:t>
      </w:r>
      <w:r w:rsidR="00352875">
        <w:rPr>
          <w:rFonts w:ascii="Calibri" w:hAnsi="Calibri" w:cs="Calibri"/>
        </w:rPr>
        <w:t>Additionally, t</w:t>
      </w:r>
      <w:r w:rsidR="00DA0A0F">
        <w:rPr>
          <w:rFonts w:ascii="Calibri" w:hAnsi="Calibri" w:cs="Calibri"/>
        </w:rPr>
        <w:t xml:space="preserve">he Corporation </w:t>
      </w:r>
      <w:r w:rsidR="00352875">
        <w:rPr>
          <w:rFonts w:ascii="Calibri" w:hAnsi="Calibri" w:cs="Calibri"/>
        </w:rPr>
        <w:t>is already working with its</w:t>
      </w:r>
      <w:r w:rsidR="00DA0A0F">
        <w:rPr>
          <w:rFonts w:ascii="Calibri" w:hAnsi="Calibri" w:cs="Calibri"/>
        </w:rPr>
        <w:t xml:space="preserve"> vendors</w:t>
      </w:r>
      <w:r w:rsidR="00352875">
        <w:rPr>
          <w:rFonts w:ascii="Calibri" w:hAnsi="Calibri" w:cs="Calibri"/>
        </w:rPr>
        <w:t>, contractors, and other representatives</w:t>
      </w:r>
      <w:r w:rsidR="00DA0A0F">
        <w:rPr>
          <w:rFonts w:ascii="Calibri" w:hAnsi="Calibri" w:cs="Calibri"/>
        </w:rPr>
        <w:t xml:space="preserve"> to seamlessly transfer </w:t>
      </w:r>
      <w:r w:rsidR="00352875">
        <w:rPr>
          <w:rFonts w:ascii="Calibri" w:hAnsi="Calibri" w:cs="Calibri"/>
        </w:rPr>
        <w:t xml:space="preserve">the Corporation’s </w:t>
      </w:r>
      <w:r w:rsidR="00DA0A0F">
        <w:rPr>
          <w:rFonts w:ascii="Calibri" w:hAnsi="Calibri" w:cs="Calibri"/>
        </w:rPr>
        <w:t xml:space="preserve">assets and information from the Corporation to the District. </w:t>
      </w:r>
    </w:p>
    <w:p w14:paraId="26A0284B" w14:textId="0427AED5" w:rsidR="003F4B19" w:rsidRDefault="003F4B19" w:rsidP="00BF636D">
      <w:pPr>
        <w:spacing w:after="120"/>
        <w:jc w:val="both"/>
        <w:rPr>
          <w:rFonts w:ascii="Calibri" w:hAnsi="Calibri" w:cs="Calibri"/>
          <w:b/>
          <w:bCs/>
        </w:rPr>
      </w:pPr>
      <w:r>
        <w:rPr>
          <w:rFonts w:ascii="Calibri" w:hAnsi="Calibri" w:cs="Calibri"/>
          <w:b/>
          <w:bCs/>
          <w:u w:val="single"/>
        </w:rPr>
        <w:t>Question</w:t>
      </w:r>
      <w:r>
        <w:rPr>
          <w:rFonts w:ascii="Calibri" w:hAnsi="Calibri" w:cs="Calibri"/>
        </w:rPr>
        <w:t xml:space="preserve">:  </w:t>
      </w:r>
      <w:r>
        <w:rPr>
          <w:rFonts w:ascii="Calibri" w:hAnsi="Calibri" w:cs="Calibri"/>
          <w:b/>
          <w:bCs/>
        </w:rPr>
        <w:t xml:space="preserve">Can I vote by proxy? </w:t>
      </w:r>
    </w:p>
    <w:p w14:paraId="062EDFB2" w14:textId="2C8472A0" w:rsidR="003F4B19" w:rsidRDefault="003F4B19" w:rsidP="00BF636D">
      <w:pPr>
        <w:spacing w:after="120"/>
        <w:jc w:val="both"/>
        <w:rPr>
          <w:rFonts w:ascii="Calibri" w:hAnsi="Calibri" w:cs="Calibri"/>
        </w:rPr>
      </w:pPr>
      <w:r>
        <w:rPr>
          <w:rFonts w:ascii="Calibri" w:hAnsi="Calibri" w:cs="Calibri"/>
          <w:u w:val="single"/>
        </w:rPr>
        <w:t>Answer</w:t>
      </w:r>
      <w:r>
        <w:rPr>
          <w:rFonts w:ascii="Calibri" w:hAnsi="Calibri" w:cs="Calibri"/>
        </w:rPr>
        <w:t xml:space="preserve">:  Voting by proxy is not allowed.  Section 9.03 of the Corporation’s Bylaws specifies that “Voting by proxy shall not be permitted.”  If a member is unable to vote in person, then they may mail in or drop off their completed ballot.  </w:t>
      </w:r>
      <w:r w:rsidR="00214130">
        <w:rPr>
          <w:rFonts w:ascii="Calibri" w:hAnsi="Calibri" w:cs="Calibri"/>
        </w:rPr>
        <w:t>I</w:t>
      </w:r>
      <w:r w:rsidR="000179AA">
        <w:rPr>
          <w:rFonts w:ascii="Calibri" w:hAnsi="Calibri" w:cs="Calibri"/>
        </w:rPr>
        <w:t>f you are not voting in-person, then it</w:t>
      </w:r>
      <w:r>
        <w:rPr>
          <w:rFonts w:ascii="Calibri" w:hAnsi="Calibri" w:cs="Calibri"/>
        </w:rPr>
        <w:t xml:space="preserve"> is the Member’s responsibility to ensure that the </w:t>
      </w:r>
      <w:r>
        <w:rPr>
          <w:rFonts w:ascii="Calibri" w:hAnsi="Calibri" w:cs="Calibri"/>
        </w:rPr>
        <w:lastRenderedPageBreak/>
        <w:t>Corporation receives you</w:t>
      </w:r>
      <w:r w:rsidR="00B26128">
        <w:rPr>
          <w:rFonts w:ascii="Calibri" w:hAnsi="Calibri" w:cs="Calibri"/>
        </w:rPr>
        <w:t>r</w:t>
      </w:r>
      <w:r>
        <w:rPr>
          <w:rFonts w:ascii="Calibri" w:hAnsi="Calibri" w:cs="Calibri"/>
        </w:rPr>
        <w:t xml:space="preserve"> completed ballot by the early voting deadline—Monday, September 23, 2024</w:t>
      </w:r>
      <w:r w:rsidR="00B26128">
        <w:rPr>
          <w:rFonts w:ascii="Calibri" w:hAnsi="Calibri" w:cs="Calibri"/>
        </w:rPr>
        <w:t>,</w:t>
      </w:r>
      <w:r>
        <w:rPr>
          <w:rFonts w:ascii="Calibri" w:hAnsi="Calibri" w:cs="Calibri"/>
        </w:rPr>
        <w:t xml:space="preserve"> by noon. </w:t>
      </w:r>
    </w:p>
    <w:p w14:paraId="7558C6AD" w14:textId="02D7D490" w:rsidR="003F4B19" w:rsidRDefault="003F4B19" w:rsidP="00BF636D">
      <w:pPr>
        <w:spacing w:after="120"/>
        <w:jc w:val="both"/>
        <w:rPr>
          <w:rFonts w:ascii="Calibri" w:hAnsi="Calibri" w:cs="Calibri"/>
        </w:rPr>
      </w:pPr>
      <w:r>
        <w:rPr>
          <w:rFonts w:ascii="Calibri" w:hAnsi="Calibri" w:cs="Calibri"/>
          <w:b/>
          <w:bCs/>
          <w:u w:val="single"/>
        </w:rPr>
        <w:t>Question</w:t>
      </w:r>
      <w:r>
        <w:rPr>
          <w:rFonts w:ascii="Calibri" w:hAnsi="Calibri" w:cs="Calibri"/>
        </w:rPr>
        <w:t xml:space="preserve">:  </w:t>
      </w:r>
      <w:r w:rsidR="00B26128">
        <w:rPr>
          <w:rFonts w:ascii="Calibri" w:hAnsi="Calibri" w:cs="Calibri"/>
          <w:b/>
          <w:bCs/>
        </w:rPr>
        <w:t>Do I need to provide proof of my identity in order to vote</w:t>
      </w:r>
      <w:r w:rsidR="00765AD5">
        <w:rPr>
          <w:rFonts w:ascii="Calibri" w:hAnsi="Calibri" w:cs="Calibri"/>
          <w:b/>
          <w:bCs/>
        </w:rPr>
        <w:t>?</w:t>
      </w:r>
    </w:p>
    <w:p w14:paraId="6425E20A" w14:textId="1397C750" w:rsidR="00765AD5" w:rsidRDefault="00765AD5" w:rsidP="00BF636D">
      <w:pPr>
        <w:spacing w:after="120"/>
        <w:jc w:val="both"/>
        <w:rPr>
          <w:rFonts w:ascii="Calibri" w:hAnsi="Calibri" w:cs="Calibri"/>
        </w:rPr>
      </w:pPr>
      <w:r>
        <w:rPr>
          <w:rFonts w:ascii="Calibri" w:hAnsi="Calibri" w:cs="Calibri"/>
          <w:u w:val="single"/>
        </w:rPr>
        <w:t>Answer</w:t>
      </w:r>
      <w:r>
        <w:rPr>
          <w:rFonts w:ascii="Calibri" w:hAnsi="Calibri" w:cs="Calibri"/>
        </w:rPr>
        <w:t>:  In order to vote at the Special Meeting of the Membership you must be a Member of the Corporation, meaning the customer account-holder.  This vo</w:t>
      </w:r>
      <w:r w:rsidR="00BC066E">
        <w:rPr>
          <w:rFonts w:ascii="Calibri" w:hAnsi="Calibri" w:cs="Calibri"/>
        </w:rPr>
        <w:t>te on September 24, 2024</w:t>
      </w:r>
      <w:r>
        <w:rPr>
          <w:rFonts w:ascii="Calibri" w:hAnsi="Calibri" w:cs="Calibri"/>
        </w:rPr>
        <w:t xml:space="preserve"> is </w:t>
      </w:r>
      <w:r w:rsidR="00BC066E">
        <w:rPr>
          <w:rFonts w:ascii="Calibri" w:hAnsi="Calibri" w:cs="Calibri"/>
        </w:rPr>
        <w:t>different from</w:t>
      </w:r>
      <w:r>
        <w:rPr>
          <w:rFonts w:ascii="Calibri" w:hAnsi="Calibri" w:cs="Calibri"/>
        </w:rPr>
        <w:t xml:space="preserve"> the District’s election </w:t>
      </w:r>
      <w:r w:rsidR="00BC066E">
        <w:rPr>
          <w:rFonts w:ascii="Calibri" w:hAnsi="Calibri" w:cs="Calibri"/>
        </w:rPr>
        <w:t>on May 4, 2024</w:t>
      </w:r>
      <w:r>
        <w:rPr>
          <w:rFonts w:ascii="Calibri" w:hAnsi="Calibri" w:cs="Calibri"/>
        </w:rPr>
        <w:t xml:space="preserve">, which </w:t>
      </w:r>
      <w:r w:rsidR="00BC066E">
        <w:rPr>
          <w:rFonts w:ascii="Calibri" w:hAnsi="Calibri" w:cs="Calibri"/>
        </w:rPr>
        <w:t>was a political subdivision’s election and subject to the Texas Election Code.  Voting at the Corporation’s Annual or Special Membership Meetings is similar to how shareholders vote at a corporation’s shareholder meeting</w:t>
      </w:r>
      <w:r w:rsidR="00B26128">
        <w:rPr>
          <w:rFonts w:ascii="Calibri" w:hAnsi="Calibri" w:cs="Calibri"/>
        </w:rPr>
        <w:t xml:space="preserve">.  </w:t>
      </w:r>
      <w:r>
        <w:rPr>
          <w:rFonts w:ascii="Calibri" w:hAnsi="Calibri" w:cs="Calibri"/>
        </w:rPr>
        <w:t>The Corporatio</w:t>
      </w:r>
      <w:r w:rsidR="00BC066E">
        <w:rPr>
          <w:rFonts w:ascii="Calibri" w:hAnsi="Calibri" w:cs="Calibri"/>
        </w:rPr>
        <w:t>n’s Bylaws do not require Members to provide picture ID</w:t>
      </w:r>
      <w:r w:rsidR="00B26128">
        <w:rPr>
          <w:rFonts w:ascii="Calibri" w:hAnsi="Calibri" w:cs="Calibri"/>
        </w:rPr>
        <w:t>, and SHWSC has never required members voting in-person, by mail, or by drop-off to provide identification</w:t>
      </w:r>
      <w:r>
        <w:rPr>
          <w:rFonts w:ascii="Calibri" w:hAnsi="Calibri" w:cs="Calibri"/>
        </w:rPr>
        <w:t xml:space="preserve">.  </w:t>
      </w:r>
      <w:r w:rsidR="00BC066E">
        <w:rPr>
          <w:rFonts w:ascii="Calibri" w:hAnsi="Calibri" w:cs="Calibri"/>
        </w:rPr>
        <w:t>At the Special Meeting of the Membership, the Independent Auditor will check that the name on the ballot matches the account number and address</w:t>
      </w:r>
      <w:r w:rsidR="00B26128">
        <w:rPr>
          <w:rFonts w:ascii="Calibri" w:hAnsi="Calibri" w:cs="Calibri"/>
        </w:rPr>
        <w:t xml:space="preserve"> provided</w:t>
      </w:r>
      <w:r w:rsidR="00BC066E">
        <w:rPr>
          <w:rFonts w:ascii="Calibri" w:hAnsi="Calibri" w:cs="Calibri"/>
        </w:rPr>
        <w:t>, and that the ballot has been signed</w:t>
      </w:r>
      <w:r w:rsidR="00B26128">
        <w:rPr>
          <w:rFonts w:ascii="Calibri" w:hAnsi="Calibri" w:cs="Calibri"/>
        </w:rPr>
        <w:t xml:space="preserve">.  </w:t>
      </w:r>
      <w:r w:rsidR="00D62A9F">
        <w:rPr>
          <w:rFonts w:ascii="Calibri" w:hAnsi="Calibri" w:cs="Calibri"/>
        </w:rPr>
        <w:t xml:space="preserve">The Independent Auditor’s </w:t>
      </w:r>
      <w:r w:rsidR="00B26128">
        <w:rPr>
          <w:rFonts w:ascii="Calibri" w:hAnsi="Calibri" w:cs="Calibri"/>
        </w:rPr>
        <w:t xml:space="preserve">review </w:t>
      </w:r>
      <w:r w:rsidR="00D62A9F">
        <w:rPr>
          <w:rFonts w:ascii="Calibri" w:hAnsi="Calibri" w:cs="Calibri"/>
        </w:rPr>
        <w:t xml:space="preserve">process will be the same for all ballots received by the early voting deadline </w:t>
      </w:r>
      <w:r w:rsidR="00B26128">
        <w:rPr>
          <w:rFonts w:ascii="Calibri" w:hAnsi="Calibri" w:cs="Calibri"/>
        </w:rPr>
        <w:t>and</w:t>
      </w:r>
      <w:r w:rsidR="00D62A9F">
        <w:rPr>
          <w:rFonts w:ascii="Calibri" w:hAnsi="Calibri" w:cs="Calibri"/>
        </w:rPr>
        <w:t xml:space="preserve"> in-person. </w:t>
      </w:r>
    </w:p>
    <w:p w14:paraId="493D370D" w14:textId="77777777" w:rsidR="00D62A9F" w:rsidRDefault="00D62A9F" w:rsidP="00BF636D">
      <w:pPr>
        <w:spacing w:after="120"/>
        <w:jc w:val="both"/>
        <w:rPr>
          <w:rFonts w:ascii="Calibri" w:hAnsi="Calibri" w:cs="Calibri"/>
        </w:rPr>
      </w:pPr>
    </w:p>
    <w:p w14:paraId="0D12074D" w14:textId="77777777" w:rsidR="00BC066E" w:rsidRPr="00765AD5" w:rsidRDefault="00BC066E" w:rsidP="00BF636D">
      <w:pPr>
        <w:spacing w:after="120"/>
        <w:jc w:val="both"/>
        <w:rPr>
          <w:rFonts w:ascii="Calibri" w:hAnsi="Calibri" w:cs="Calibri"/>
        </w:rPr>
      </w:pPr>
    </w:p>
    <w:sectPr w:rsidR="00BC066E" w:rsidRPr="00765AD5" w:rsidSect="00F8501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C90BE" w14:textId="77777777" w:rsidR="006F2152" w:rsidRDefault="006F2152" w:rsidP="006F2152">
      <w:r>
        <w:separator/>
      </w:r>
    </w:p>
  </w:endnote>
  <w:endnote w:type="continuationSeparator" w:id="0">
    <w:p w14:paraId="2AD33B6E" w14:textId="77777777" w:rsidR="006F2152" w:rsidRDefault="006F2152" w:rsidP="006F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2C8"/>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93F6B" w14:textId="77777777" w:rsidR="000179AA" w:rsidRDefault="00017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79C12" w14:textId="303BA14B" w:rsidR="00DA0A0F" w:rsidRPr="00A366E1" w:rsidRDefault="00A366E1" w:rsidP="00A366E1">
    <w:pPr>
      <w:pStyle w:val="Footer"/>
      <w:rPr>
        <w:rFonts w:ascii="Calibri" w:hAnsi="Calibri" w:cs="Calibri"/>
      </w:rPr>
    </w:pPr>
    <w:r w:rsidRPr="00A366E1">
      <w:rPr>
        <w:rFonts w:ascii="Calibri" w:hAnsi="Calibri" w:cs="Calibri"/>
      </w:rPr>
      <w:t xml:space="preserve">Last updated: September 17, 2024 </w:t>
    </w:r>
    <w:r w:rsidRPr="00A366E1">
      <w:rPr>
        <w:rFonts w:ascii="Calibri" w:hAnsi="Calibri" w:cs="Calibri"/>
      </w:rPr>
      <w:tab/>
    </w:r>
    <w:sdt>
      <w:sdtPr>
        <w:rPr>
          <w:rFonts w:ascii="Calibri" w:hAnsi="Calibri" w:cs="Calibri"/>
        </w:rPr>
        <w:id w:val="-1486854941"/>
        <w:docPartObj>
          <w:docPartGallery w:val="Page Numbers (Bottom of Page)"/>
          <w:docPartUnique/>
        </w:docPartObj>
      </w:sdtPr>
      <w:sdtEndPr>
        <w:rPr>
          <w:noProof/>
        </w:rPr>
      </w:sdtEndPr>
      <w:sdtContent>
        <w:r w:rsidR="00DA0A0F" w:rsidRPr="00A366E1">
          <w:rPr>
            <w:rFonts w:ascii="Calibri" w:hAnsi="Calibri" w:cs="Calibri"/>
          </w:rPr>
          <w:fldChar w:fldCharType="begin"/>
        </w:r>
        <w:r w:rsidR="00DA0A0F" w:rsidRPr="00A366E1">
          <w:rPr>
            <w:rFonts w:ascii="Calibri" w:hAnsi="Calibri" w:cs="Calibri"/>
          </w:rPr>
          <w:instrText xml:space="preserve"> PAGE   \* MERGEFORMAT </w:instrText>
        </w:r>
        <w:r w:rsidR="00DA0A0F" w:rsidRPr="00A366E1">
          <w:rPr>
            <w:rFonts w:ascii="Calibri" w:hAnsi="Calibri" w:cs="Calibri"/>
          </w:rPr>
          <w:fldChar w:fldCharType="separate"/>
        </w:r>
        <w:r w:rsidR="00DA0A0F" w:rsidRPr="00A366E1">
          <w:rPr>
            <w:rFonts w:ascii="Calibri" w:hAnsi="Calibri" w:cs="Calibri"/>
            <w:noProof/>
          </w:rPr>
          <w:t>2</w:t>
        </w:r>
        <w:r w:rsidR="00DA0A0F" w:rsidRPr="00A366E1">
          <w:rPr>
            <w:rFonts w:ascii="Calibri" w:hAnsi="Calibri" w:cs="Calibri"/>
            <w:noProof/>
          </w:rPr>
          <w:fldChar w:fldCharType="end"/>
        </w:r>
      </w:sdtContent>
    </w:sdt>
  </w:p>
  <w:p w14:paraId="5C418818" w14:textId="77777777" w:rsidR="00DA0A0F" w:rsidRDefault="00DA0A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6BC0C" w14:textId="77777777" w:rsidR="000179AA" w:rsidRDefault="00017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2805C" w14:textId="77777777" w:rsidR="006F2152" w:rsidRDefault="006F2152" w:rsidP="006F2152">
      <w:r>
        <w:separator/>
      </w:r>
    </w:p>
  </w:footnote>
  <w:footnote w:type="continuationSeparator" w:id="0">
    <w:p w14:paraId="2529126B" w14:textId="77777777" w:rsidR="006F2152" w:rsidRDefault="006F2152" w:rsidP="006F2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9FD09" w14:textId="77777777" w:rsidR="000179AA" w:rsidRDefault="00017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18A5" w14:textId="70B561CC" w:rsidR="006F2152" w:rsidRDefault="001A6692" w:rsidP="001A6692">
    <w:pPr>
      <w:jc w:val="center"/>
      <w:rPr>
        <w:rFonts w:ascii="Calibri" w:hAnsi="Calibri" w:cs="Calibri"/>
        <w:b/>
        <w:bCs/>
        <w:sz w:val="28"/>
        <w:szCs w:val="28"/>
      </w:rPr>
    </w:pPr>
    <w:r w:rsidRPr="0027696F">
      <w:rPr>
        <w:rFonts w:ascii="Calibri" w:hAnsi="Calibri" w:cs="Calibri"/>
        <w:b/>
        <w:bCs/>
        <w:sz w:val="28"/>
        <w:szCs w:val="28"/>
      </w:rPr>
      <w:t xml:space="preserve">SPRINGS HILL WATER SUPPLY CORPORATION SPECIAL MEETING OF THE MEMBERSHIP AND CONVERSION TO SPECIAL UTILITY DISTRICT </w:t>
    </w:r>
  </w:p>
  <w:p w14:paraId="0CB22BBD" w14:textId="77777777" w:rsidR="001A6692" w:rsidRPr="00BF636D" w:rsidRDefault="001A6692" w:rsidP="00BF636D">
    <w:pPr>
      <w:jc w:val="center"/>
      <w:rPr>
        <w:rFonts w:ascii="Calibri" w:hAnsi="Calibri" w:cs="Calibri"/>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471E7" w14:textId="77777777" w:rsidR="000179AA" w:rsidRDefault="00017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73AC78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A0A54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15E440B"/>
    <w:multiLevelType w:val="multilevel"/>
    <w:tmpl w:val="7C66FAC2"/>
    <w:lvl w:ilvl="0">
      <w:start w:val="2"/>
      <w:numFmt w:val="bullet"/>
      <w:pStyle w:val="LGListBullet"/>
      <w:lvlText w:val=""/>
      <w:lvlJc w:val="left"/>
      <w:pPr>
        <w:tabs>
          <w:tab w:val="num" w:pos="720"/>
        </w:tabs>
        <w:ind w:left="720" w:hanging="720"/>
      </w:pPr>
      <w:rPr>
        <w:rFonts w:ascii="Symbol" w:hAnsi="Symbol" w:hint="default"/>
      </w:rPr>
    </w:lvl>
    <w:lvl w:ilvl="1">
      <w:start w:val="1"/>
      <w:numFmt w:val="bullet"/>
      <w:pStyle w:val="LGListBullet1"/>
      <w:lvlText w:val="o"/>
      <w:lvlJc w:val="left"/>
      <w:pPr>
        <w:tabs>
          <w:tab w:val="num" w:pos="1440"/>
        </w:tabs>
        <w:ind w:left="1440" w:hanging="720"/>
      </w:pPr>
      <w:rPr>
        <w:rFonts w:ascii="Courier New" w:hAnsi="Courier New" w:hint="default"/>
      </w:rPr>
    </w:lvl>
    <w:lvl w:ilvl="2">
      <w:start w:val="1"/>
      <w:numFmt w:val="bullet"/>
      <w:lvlText w:val=""/>
      <w:lvlJc w:val="left"/>
      <w:pPr>
        <w:tabs>
          <w:tab w:val="num" w:pos="2160"/>
        </w:tabs>
        <w:ind w:left="2160" w:hanging="72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66A05525"/>
    <w:multiLevelType w:val="multilevel"/>
    <w:tmpl w:val="2AF43FCE"/>
    <w:lvl w:ilvl="0">
      <w:start w:val="1"/>
      <w:numFmt w:val="decimal"/>
      <w:pStyle w:val="LGListNumber"/>
      <w:lvlText w:val="%1."/>
      <w:lvlJc w:val="left"/>
      <w:pPr>
        <w:tabs>
          <w:tab w:val="num" w:pos="720"/>
        </w:tabs>
        <w:ind w:left="720" w:hanging="720"/>
      </w:pPr>
      <w:rPr>
        <w:rFonts w:hint="default"/>
      </w:rPr>
    </w:lvl>
    <w:lvl w:ilvl="1">
      <w:start w:val="1"/>
      <w:numFmt w:val="lowerLetter"/>
      <w:pStyle w:val="LGListNumber1"/>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60907564">
    <w:abstractNumId w:val="1"/>
  </w:num>
  <w:num w:numId="2" w16cid:durableId="1854882336">
    <w:abstractNumId w:val="2"/>
  </w:num>
  <w:num w:numId="3" w16cid:durableId="2005087316">
    <w:abstractNumId w:val="2"/>
  </w:num>
  <w:num w:numId="4" w16cid:durableId="821195558">
    <w:abstractNumId w:val="2"/>
  </w:num>
  <w:num w:numId="5" w16cid:durableId="1200123908">
    <w:abstractNumId w:val="0"/>
  </w:num>
  <w:num w:numId="6" w16cid:durableId="498666566">
    <w:abstractNumId w:val="3"/>
  </w:num>
  <w:num w:numId="7" w16cid:durableId="58944235">
    <w:abstractNumId w:val="3"/>
  </w:num>
  <w:num w:numId="8" w16cid:durableId="112289815">
    <w:abstractNumId w:val="3"/>
  </w:num>
  <w:num w:numId="9" w16cid:durableId="438377841">
    <w:abstractNumId w:val="2"/>
  </w:num>
  <w:num w:numId="10" w16cid:durableId="599996570">
    <w:abstractNumId w:val="2"/>
  </w:num>
  <w:num w:numId="11" w16cid:durableId="478572726">
    <w:abstractNumId w:val="2"/>
  </w:num>
  <w:num w:numId="12" w16cid:durableId="1468012901">
    <w:abstractNumId w:val="3"/>
  </w:num>
  <w:num w:numId="13" w16cid:durableId="1751539917">
    <w:abstractNumId w:val="3"/>
  </w:num>
  <w:num w:numId="14" w16cid:durableId="1475099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6F"/>
    <w:rsid w:val="00011566"/>
    <w:rsid w:val="000179AA"/>
    <w:rsid w:val="000436D8"/>
    <w:rsid w:val="00047D51"/>
    <w:rsid w:val="000544F8"/>
    <w:rsid w:val="00063FEE"/>
    <w:rsid w:val="00086878"/>
    <w:rsid w:val="00090D23"/>
    <w:rsid w:val="000E68DC"/>
    <w:rsid w:val="00102637"/>
    <w:rsid w:val="00103DE5"/>
    <w:rsid w:val="00151608"/>
    <w:rsid w:val="00153261"/>
    <w:rsid w:val="00176AD7"/>
    <w:rsid w:val="001936E8"/>
    <w:rsid w:val="00193F65"/>
    <w:rsid w:val="001A6692"/>
    <w:rsid w:val="001B4011"/>
    <w:rsid w:val="001B4127"/>
    <w:rsid w:val="001C4A7F"/>
    <w:rsid w:val="001E6F12"/>
    <w:rsid w:val="001F499F"/>
    <w:rsid w:val="00214130"/>
    <w:rsid w:val="00215ECB"/>
    <w:rsid w:val="00251B36"/>
    <w:rsid w:val="0027696F"/>
    <w:rsid w:val="00283089"/>
    <w:rsid w:val="002837E4"/>
    <w:rsid w:val="002B2AA5"/>
    <w:rsid w:val="002C38D4"/>
    <w:rsid w:val="003373E1"/>
    <w:rsid w:val="00352875"/>
    <w:rsid w:val="003D328A"/>
    <w:rsid w:val="003F4B19"/>
    <w:rsid w:val="00420FD6"/>
    <w:rsid w:val="004364F5"/>
    <w:rsid w:val="00452B4E"/>
    <w:rsid w:val="00452D4F"/>
    <w:rsid w:val="004C1137"/>
    <w:rsid w:val="0050352C"/>
    <w:rsid w:val="005219C7"/>
    <w:rsid w:val="00524093"/>
    <w:rsid w:val="005264D8"/>
    <w:rsid w:val="00553D17"/>
    <w:rsid w:val="00553FD0"/>
    <w:rsid w:val="00555125"/>
    <w:rsid w:val="00565B08"/>
    <w:rsid w:val="005828ED"/>
    <w:rsid w:val="005A0A01"/>
    <w:rsid w:val="005B1B12"/>
    <w:rsid w:val="005C5A47"/>
    <w:rsid w:val="005D5A57"/>
    <w:rsid w:val="005E1B8B"/>
    <w:rsid w:val="005E3659"/>
    <w:rsid w:val="005E70FC"/>
    <w:rsid w:val="0061286D"/>
    <w:rsid w:val="0061499A"/>
    <w:rsid w:val="00614F66"/>
    <w:rsid w:val="00634764"/>
    <w:rsid w:val="00670CBF"/>
    <w:rsid w:val="00674D42"/>
    <w:rsid w:val="006A2DB5"/>
    <w:rsid w:val="006B30CB"/>
    <w:rsid w:val="006E503C"/>
    <w:rsid w:val="006F0A76"/>
    <w:rsid w:val="006F2152"/>
    <w:rsid w:val="007078D5"/>
    <w:rsid w:val="00740C06"/>
    <w:rsid w:val="00761264"/>
    <w:rsid w:val="0076543B"/>
    <w:rsid w:val="00765AD5"/>
    <w:rsid w:val="00765EDD"/>
    <w:rsid w:val="00791816"/>
    <w:rsid w:val="007B02B2"/>
    <w:rsid w:val="007C6EA7"/>
    <w:rsid w:val="007E6A45"/>
    <w:rsid w:val="00835F4B"/>
    <w:rsid w:val="0083743D"/>
    <w:rsid w:val="008430F5"/>
    <w:rsid w:val="00855EDF"/>
    <w:rsid w:val="008866EC"/>
    <w:rsid w:val="008945CB"/>
    <w:rsid w:val="008D69CC"/>
    <w:rsid w:val="008F26C1"/>
    <w:rsid w:val="009013AF"/>
    <w:rsid w:val="0093023B"/>
    <w:rsid w:val="00962479"/>
    <w:rsid w:val="00967B3D"/>
    <w:rsid w:val="00997257"/>
    <w:rsid w:val="009B7149"/>
    <w:rsid w:val="009C164A"/>
    <w:rsid w:val="009C3E2B"/>
    <w:rsid w:val="00A068B5"/>
    <w:rsid w:val="00A132AF"/>
    <w:rsid w:val="00A366E1"/>
    <w:rsid w:val="00A465B6"/>
    <w:rsid w:val="00A509E7"/>
    <w:rsid w:val="00A77D21"/>
    <w:rsid w:val="00A9027A"/>
    <w:rsid w:val="00A97150"/>
    <w:rsid w:val="00AB016F"/>
    <w:rsid w:val="00B07DFA"/>
    <w:rsid w:val="00B26128"/>
    <w:rsid w:val="00B41A16"/>
    <w:rsid w:val="00B607F9"/>
    <w:rsid w:val="00BA75F9"/>
    <w:rsid w:val="00BB109E"/>
    <w:rsid w:val="00BC066E"/>
    <w:rsid w:val="00BE2837"/>
    <w:rsid w:val="00BE4FDE"/>
    <w:rsid w:val="00BF636D"/>
    <w:rsid w:val="00C134B8"/>
    <w:rsid w:val="00C357F1"/>
    <w:rsid w:val="00C567B3"/>
    <w:rsid w:val="00C8796E"/>
    <w:rsid w:val="00C92E23"/>
    <w:rsid w:val="00CB13EE"/>
    <w:rsid w:val="00CF2FB8"/>
    <w:rsid w:val="00D01286"/>
    <w:rsid w:val="00D47647"/>
    <w:rsid w:val="00D55F44"/>
    <w:rsid w:val="00D62A9F"/>
    <w:rsid w:val="00D8208F"/>
    <w:rsid w:val="00DA0A0F"/>
    <w:rsid w:val="00DA1292"/>
    <w:rsid w:val="00DB2D36"/>
    <w:rsid w:val="00DB7D33"/>
    <w:rsid w:val="00DD4FD3"/>
    <w:rsid w:val="00E42EED"/>
    <w:rsid w:val="00E43BFC"/>
    <w:rsid w:val="00E8408F"/>
    <w:rsid w:val="00EC4F06"/>
    <w:rsid w:val="00EE138D"/>
    <w:rsid w:val="00EE386F"/>
    <w:rsid w:val="00F060ED"/>
    <w:rsid w:val="00F070C0"/>
    <w:rsid w:val="00F50593"/>
    <w:rsid w:val="00F56236"/>
    <w:rsid w:val="00F70E3A"/>
    <w:rsid w:val="00F85018"/>
    <w:rsid w:val="00F911E3"/>
    <w:rsid w:val="00FA21AE"/>
    <w:rsid w:val="00FA2A49"/>
    <w:rsid w:val="00FE0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9D1F7"/>
  <w15:chartTrackingRefBased/>
  <w15:docId w15:val="{4F84A21B-E535-416E-A8BE-A5B92907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52C"/>
  </w:style>
  <w:style w:type="paragraph" w:styleId="Heading1">
    <w:name w:val="heading 1"/>
    <w:basedOn w:val="Normal"/>
    <w:next w:val="Normal"/>
    <w:link w:val="Heading1Char"/>
    <w:qFormat/>
    <w:rsid w:val="0050352C"/>
    <w:pPr>
      <w:keepNext/>
      <w:spacing w:after="240"/>
      <w:jc w:val="center"/>
      <w:outlineLvl w:val="0"/>
    </w:pPr>
    <w:rPr>
      <w:rFonts w:ascii="Times New Roman Bold" w:eastAsiaTheme="majorEastAsia" w:hAnsi="Times New Roman Bold" w:cs="Arial"/>
      <w:b/>
      <w:bCs/>
      <w:caps/>
      <w:kern w:val="32"/>
    </w:rPr>
  </w:style>
  <w:style w:type="paragraph" w:styleId="Heading2">
    <w:name w:val="heading 2"/>
    <w:basedOn w:val="Normal"/>
    <w:next w:val="Normal"/>
    <w:link w:val="Heading2Char"/>
    <w:qFormat/>
    <w:rsid w:val="0050352C"/>
    <w:pPr>
      <w:keepNext/>
      <w:spacing w:after="240"/>
      <w:outlineLvl w:val="1"/>
    </w:pPr>
    <w:rPr>
      <w:rFonts w:ascii="Times New Roman Bold" w:eastAsiaTheme="majorEastAsia" w:hAnsi="Times New Roman Bold" w:cs="Arial"/>
      <w:b/>
      <w:bCs/>
      <w:iCs/>
      <w:szCs w:val="28"/>
    </w:rPr>
  </w:style>
  <w:style w:type="paragraph" w:styleId="Heading3">
    <w:name w:val="heading 3"/>
    <w:basedOn w:val="Normal"/>
    <w:next w:val="Normal"/>
    <w:link w:val="Heading3Char"/>
    <w:qFormat/>
    <w:rsid w:val="0050352C"/>
    <w:pPr>
      <w:keepNext/>
      <w:spacing w:after="240"/>
      <w:ind w:left="720"/>
      <w:outlineLvl w:val="2"/>
    </w:pPr>
    <w:rPr>
      <w:rFonts w:eastAsiaTheme="majorEastAsia" w:cs="Arial"/>
      <w:b/>
      <w:bCs/>
      <w:szCs w:val="26"/>
    </w:rPr>
  </w:style>
  <w:style w:type="paragraph" w:styleId="Heading4">
    <w:name w:val="heading 4"/>
    <w:basedOn w:val="Normal"/>
    <w:next w:val="Normal"/>
    <w:link w:val="Heading4Char"/>
    <w:qFormat/>
    <w:rsid w:val="0050352C"/>
    <w:pPr>
      <w:keepNext/>
      <w:spacing w:before="240" w:after="60"/>
      <w:outlineLvl w:val="3"/>
    </w:pPr>
    <w:rPr>
      <w:rFonts w:eastAsiaTheme="majorEastAsia" w:cstheme="majorBidi"/>
      <w:b/>
      <w:bCs/>
      <w:sz w:val="28"/>
      <w:szCs w:val="28"/>
    </w:rPr>
  </w:style>
  <w:style w:type="paragraph" w:styleId="Heading5">
    <w:name w:val="heading 5"/>
    <w:basedOn w:val="Normal"/>
    <w:next w:val="Normal"/>
    <w:link w:val="Heading5Char"/>
    <w:qFormat/>
    <w:rsid w:val="0050352C"/>
    <w:p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qFormat/>
    <w:rsid w:val="0050352C"/>
    <w:pPr>
      <w:spacing w:before="240" w:after="60"/>
      <w:outlineLvl w:val="5"/>
    </w:pPr>
    <w:rPr>
      <w:rFonts w:eastAsiaTheme="majorEastAsia" w:cstheme="majorBidi"/>
      <w:b/>
      <w:bCs/>
      <w:sz w:val="22"/>
      <w:szCs w:val="22"/>
    </w:rPr>
  </w:style>
  <w:style w:type="paragraph" w:styleId="Heading7">
    <w:name w:val="heading 7"/>
    <w:basedOn w:val="Normal"/>
    <w:next w:val="Normal"/>
    <w:link w:val="Heading7Char"/>
    <w:qFormat/>
    <w:rsid w:val="0050352C"/>
    <w:pPr>
      <w:spacing w:before="240" w:after="60"/>
      <w:outlineLvl w:val="6"/>
    </w:pPr>
    <w:rPr>
      <w:rFonts w:eastAsiaTheme="majorEastAsia" w:cstheme="majorBidi"/>
    </w:rPr>
  </w:style>
  <w:style w:type="paragraph" w:styleId="Heading8">
    <w:name w:val="heading 8"/>
    <w:basedOn w:val="Normal"/>
    <w:next w:val="Normal"/>
    <w:link w:val="Heading8Char"/>
    <w:qFormat/>
    <w:rsid w:val="0050352C"/>
    <w:pPr>
      <w:spacing w:before="240" w:after="60"/>
      <w:outlineLvl w:val="7"/>
    </w:pPr>
    <w:rPr>
      <w:rFonts w:eastAsiaTheme="majorEastAsia" w:cstheme="majorBidi"/>
      <w:i/>
      <w:iCs/>
    </w:rPr>
  </w:style>
  <w:style w:type="paragraph" w:styleId="Heading9">
    <w:name w:val="heading 9"/>
    <w:basedOn w:val="Normal"/>
    <w:next w:val="Normal"/>
    <w:link w:val="Heading9Char"/>
    <w:qFormat/>
    <w:rsid w:val="0050352C"/>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Answer">
    <w:name w:val="LG Answer"/>
    <w:basedOn w:val="Normal"/>
    <w:next w:val="Normal"/>
    <w:qFormat/>
    <w:rsid w:val="0050352C"/>
    <w:pPr>
      <w:spacing w:after="240" w:line="480" w:lineRule="auto"/>
    </w:pPr>
    <w:rPr>
      <w:rFonts w:eastAsia="Times New Roman"/>
    </w:rPr>
  </w:style>
  <w:style w:type="paragraph" w:customStyle="1" w:styleId="LGBlockText">
    <w:name w:val="LG BlockText"/>
    <w:basedOn w:val="BlockText"/>
    <w:next w:val="Normal"/>
    <w:qFormat/>
    <w:rsid w:val="0050352C"/>
    <w:pPr>
      <w:pBdr>
        <w:top w:val="none" w:sz="0" w:space="0" w:color="auto"/>
        <w:left w:val="none" w:sz="0" w:space="0" w:color="auto"/>
        <w:bottom w:val="none" w:sz="0" w:space="0" w:color="auto"/>
        <w:right w:val="none" w:sz="0" w:space="0" w:color="auto"/>
      </w:pBdr>
      <w:spacing w:after="240"/>
      <w:ind w:left="1440" w:right="1440"/>
      <w:jc w:val="both"/>
    </w:pPr>
    <w:rPr>
      <w:rFonts w:ascii="Times New Roman" w:eastAsia="Times New Roman" w:hAnsi="Times New Roman" w:cs="Times New Roman"/>
      <w:i w:val="0"/>
      <w:iCs w:val="0"/>
      <w:color w:val="000000" w:themeColor="text1"/>
      <w:szCs w:val="20"/>
    </w:rPr>
  </w:style>
  <w:style w:type="paragraph" w:styleId="BlockText">
    <w:name w:val="Block Text"/>
    <w:basedOn w:val="Normal"/>
    <w:uiPriority w:val="99"/>
    <w:semiHidden/>
    <w:unhideWhenUsed/>
    <w:rsid w:val="0050352C"/>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customStyle="1" w:styleId="LGBodyTextDD">
    <w:name w:val="LG BodyTextDD"/>
    <w:basedOn w:val="BodyText"/>
    <w:qFormat/>
    <w:rsid w:val="0050352C"/>
    <w:pPr>
      <w:tabs>
        <w:tab w:val="left" w:pos="720"/>
      </w:tabs>
      <w:spacing w:after="0" w:line="480" w:lineRule="auto"/>
      <w:ind w:firstLine="720"/>
      <w:jc w:val="both"/>
    </w:pPr>
    <w:rPr>
      <w:rFonts w:eastAsia="Times New Roman"/>
      <w:szCs w:val="20"/>
    </w:rPr>
  </w:style>
  <w:style w:type="paragraph" w:styleId="BodyText">
    <w:name w:val="Body Text"/>
    <w:basedOn w:val="Normal"/>
    <w:link w:val="BodyTextChar"/>
    <w:uiPriority w:val="99"/>
    <w:semiHidden/>
    <w:unhideWhenUsed/>
    <w:rsid w:val="0050352C"/>
    <w:pPr>
      <w:spacing w:after="120"/>
    </w:pPr>
  </w:style>
  <w:style w:type="character" w:customStyle="1" w:styleId="BodyTextChar">
    <w:name w:val="Body Text Char"/>
    <w:basedOn w:val="DefaultParagraphFont"/>
    <w:link w:val="BodyText"/>
    <w:uiPriority w:val="99"/>
    <w:semiHidden/>
    <w:rsid w:val="0050352C"/>
  </w:style>
  <w:style w:type="paragraph" w:customStyle="1" w:styleId="LGBodyTextSS">
    <w:name w:val="LG BodyTextSS"/>
    <w:basedOn w:val="BodyText"/>
    <w:qFormat/>
    <w:rsid w:val="0050352C"/>
    <w:pPr>
      <w:tabs>
        <w:tab w:val="left" w:pos="720"/>
      </w:tabs>
      <w:spacing w:after="240"/>
      <w:ind w:firstLine="720"/>
      <w:jc w:val="both"/>
    </w:pPr>
    <w:rPr>
      <w:rFonts w:eastAsia="Times New Roman"/>
      <w:szCs w:val="20"/>
    </w:rPr>
  </w:style>
  <w:style w:type="paragraph" w:customStyle="1" w:styleId="LGCaption">
    <w:name w:val="LG Caption"/>
    <w:basedOn w:val="Caption"/>
    <w:next w:val="BodyText"/>
    <w:qFormat/>
    <w:rsid w:val="0050352C"/>
    <w:pPr>
      <w:spacing w:after="240"/>
      <w:jc w:val="center"/>
    </w:pPr>
    <w:rPr>
      <w:rFonts w:ascii="Times New Roman Bold" w:eastAsia="Times New Roman" w:hAnsi="Times New Roman Bold"/>
      <w:i w:val="0"/>
      <w:iCs w:val="0"/>
      <w:caps/>
      <w:color w:val="000000" w:themeColor="text1"/>
      <w:sz w:val="24"/>
      <w:szCs w:val="20"/>
    </w:rPr>
  </w:style>
  <w:style w:type="paragraph" w:styleId="Caption">
    <w:name w:val="caption"/>
    <w:basedOn w:val="Normal"/>
    <w:next w:val="Normal"/>
    <w:uiPriority w:val="35"/>
    <w:semiHidden/>
    <w:unhideWhenUsed/>
    <w:rsid w:val="0050352C"/>
    <w:pPr>
      <w:spacing w:after="200"/>
    </w:pPr>
    <w:rPr>
      <w:i/>
      <w:iCs/>
      <w:color w:val="0E2841" w:themeColor="text2"/>
      <w:sz w:val="18"/>
      <w:szCs w:val="18"/>
    </w:rPr>
  </w:style>
  <w:style w:type="paragraph" w:customStyle="1" w:styleId="LGFiledisk">
    <w:name w:val="LG Filedisk"/>
    <w:basedOn w:val="Normal"/>
    <w:qFormat/>
    <w:rsid w:val="0050352C"/>
    <w:pPr>
      <w:tabs>
        <w:tab w:val="left" w:pos="720"/>
        <w:tab w:val="left" w:pos="1440"/>
        <w:tab w:val="left" w:pos="2160"/>
        <w:tab w:val="left" w:pos="2880"/>
        <w:tab w:val="left" w:pos="3600"/>
        <w:tab w:val="left" w:pos="4320"/>
        <w:tab w:val="left" w:pos="5040"/>
        <w:tab w:val="left" w:pos="5760"/>
        <w:tab w:val="left" w:pos="6480"/>
      </w:tabs>
      <w:jc w:val="both"/>
    </w:pPr>
    <w:rPr>
      <w:rFonts w:eastAsia="Times New Roman"/>
      <w:szCs w:val="20"/>
    </w:rPr>
  </w:style>
  <w:style w:type="paragraph" w:customStyle="1" w:styleId="LGFileIndex">
    <w:name w:val="LG FileIndex"/>
    <w:basedOn w:val="Normal"/>
    <w:qFormat/>
    <w:rsid w:val="0050352C"/>
    <w:pPr>
      <w:tabs>
        <w:tab w:val="left" w:pos="720"/>
        <w:tab w:val="left" w:pos="1440"/>
        <w:tab w:val="left" w:pos="2160"/>
        <w:tab w:val="left" w:pos="2880"/>
        <w:tab w:val="left" w:pos="3600"/>
        <w:tab w:val="left" w:pos="4320"/>
        <w:tab w:val="left" w:pos="5040"/>
      </w:tabs>
      <w:jc w:val="both"/>
    </w:pPr>
    <w:rPr>
      <w:rFonts w:eastAsia="Times New Roman"/>
      <w:szCs w:val="20"/>
    </w:rPr>
  </w:style>
  <w:style w:type="paragraph" w:customStyle="1" w:styleId="LGFooter">
    <w:name w:val="LG Footer"/>
    <w:basedOn w:val="Footer"/>
    <w:next w:val="LGBodyTextSS"/>
    <w:qFormat/>
    <w:rsid w:val="0050352C"/>
    <w:pPr>
      <w:tabs>
        <w:tab w:val="clear" w:pos="4680"/>
        <w:tab w:val="clear" w:pos="9360"/>
        <w:tab w:val="center" w:pos="4320"/>
        <w:tab w:val="right" w:pos="8640"/>
      </w:tabs>
      <w:spacing w:before="120"/>
      <w:jc w:val="both"/>
    </w:pPr>
    <w:rPr>
      <w:rFonts w:eastAsia="Times New Roman"/>
      <w:sz w:val="20"/>
      <w:szCs w:val="20"/>
    </w:rPr>
  </w:style>
  <w:style w:type="paragraph" w:styleId="Footer">
    <w:name w:val="footer"/>
    <w:basedOn w:val="Normal"/>
    <w:link w:val="FooterChar"/>
    <w:uiPriority w:val="99"/>
    <w:unhideWhenUsed/>
    <w:rsid w:val="0050352C"/>
    <w:pPr>
      <w:tabs>
        <w:tab w:val="center" w:pos="4680"/>
        <w:tab w:val="right" w:pos="9360"/>
      </w:tabs>
    </w:pPr>
  </w:style>
  <w:style w:type="character" w:customStyle="1" w:styleId="FooterChar">
    <w:name w:val="Footer Char"/>
    <w:basedOn w:val="DefaultParagraphFont"/>
    <w:link w:val="Footer"/>
    <w:uiPriority w:val="99"/>
    <w:rsid w:val="0050352C"/>
  </w:style>
  <w:style w:type="paragraph" w:customStyle="1" w:styleId="LGHeader">
    <w:name w:val="LG Header"/>
    <w:basedOn w:val="Header"/>
    <w:next w:val="LGBodyTextSS"/>
    <w:qFormat/>
    <w:rsid w:val="0050352C"/>
    <w:pPr>
      <w:tabs>
        <w:tab w:val="clear" w:pos="4680"/>
        <w:tab w:val="clear" w:pos="9360"/>
        <w:tab w:val="center" w:pos="4320"/>
        <w:tab w:val="right" w:pos="8640"/>
      </w:tabs>
      <w:jc w:val="both"/>
    </w:pPr>
    <w:rPr>
      <w:rFonts w:eastAsia="Times New Roman"/>
      <w:szCs w:val="20"/>
    </w:rPr>
  </w:style>
  <w:style w:type="paragraph" w:styleId="Header">
    <w:name w:val="header"/>
    <w:basedOn w:val="Normal"/>
    <w:link w:val="HeaderChar"/>
    <w:uiPriority w:val="99"/>
    <w:unhideWhenUsed/>
    <w:rsid w:val="0050352C"/>
    <w:pPr>
      <w:tabs>
        <w:tab w:val="center" w:pos="4680"/>
        <w:tab w:val="right" w:pos="9360"/>
      </w:tabs>
    </w:pPr>
  </w:style>
  <w:style w:type="character" w:customStyle="1" w:styleId="HeaderChar">
    <w:name w:val="Header Char"/>
    <w:basedOn w:val="DefaultParagraphFont"/>
    <w:link w:val="Header"/>
    <w:uiPriority w:val="99"/>
    <w:rsid w:val="0050352C"/>
  </w:style>
  <w:style w:type="paragraph" w:customStyle="1" w:styleId="LGHeading1">
    <w:name w:val="LG Heading1"/>
    <w:basedOn w:val="Heading1"/>
    <w:next w:val="LGBodyTextSS"/>
    <w:qFormat/>
    <w:rsid w:val="0050352C"/>
    <w:rPr>
      <w:rFonts w:eastAsia="Times New Roman"/>
      <w:caps w:val="0"/>
    </w:rPr>
  </w:style>
  <w:style w:type="character" w:customStyle="1" w:styleId="Heading1Char">
    <w:name w:val="Heading 1 Char"/>
    <w:basedOn w:val="DefaultParagraphFont"/>
    <w:link w:val="Heading1"/>
    <w:rsid w:val="0050352C"/>
    <w:rPr>
      <w:rFonts w:ascii="Times New Roman Bold" w:eastAsiaTheme="majorEastAsia" w:hAnsi="Times New Roman Bold" w:cs="Arial"/>
      <w:b/>
      <w:bCs/>
      <w:caps/>
      <w:kern w:val="32"/>
    </w:rPr>
  </w:style>
  <w:style w:type="paragraph" w:customStyle="1" w:styleId="LGHeading2">
    <w:name w:val="LG Heading2"/>
    <w:basedOn w:val="Heading2"/>
    <w:next w:val="LGBodyTextSS"/>
    <w:qFormat/>
    <w:rsid w:val="0050352C"/>
    <w:rPr>
      <w:rFonts w:eastAsia="Times New Roman"/>
      <w:i/>
      <w:szCs w:val="24"/>
    </w:rPr>
  </w:style>
  <w:style w:type="character" w:customStyle="1" w:styleId="Heading2Char">
    <w:name w:val="Heading 2 Char"/>
    <w:basedOn w:val="DefaultParagraphFont"/>
    <w:link w:val="Heading2"/>
    <w:rsid w:val="0050352C"/>
    <w:rPr>
      <w:rFonts w:ascii="Times New Roman Bold" w:eastAsiaTheme="majorEastAsia" w:hAnsi="Times New Roman Bold" w:cs="Arial"/>
      <w:b/>
      <w:bCs/>
      <w:iCs/>
      <w:szCs w:val="28"/>
    </w:rPr>
  </w:style>
  <w:style w:type="paragraph" w:customStyle="1" w:styleId="LGHeading3">
    <w:name w:val="LG Heading3"/>
    <w:basedOn w:val="Heading3"/>
    <w:next w:val="LGBodyTextSS"/>
    <w:qFormat/>
    <w:rsid w:val="0050352C"/>
    <w:rPr>
      <w:rFonts w:eastAsia="Times New Roman"/>
    </w:rPr>
  </w:style>
  <w:style w:type="character" w:customStyle="1" w:styleId="Heading3Char">
    <w:name w:val="Heading 3 Char"/>
    <w:basedOn w:val="DefaultParagraphFont"/>
    <w:link w:val="Heading3"/>
    <w:rsid w:val="0050352C"/>
    <w:rPr>
      <w:rFonts w:eastAsiaTheme="majorEastAsia" w:cs="Arial"/>
      <w:b/>
      <w:bCs/>
      <w:szCs w:val="26"/>
    </w:rPr>
  </w:style>
  <w:style w:type="paragraph" w:customStyle="1" w:styleId="LGIndentDD">
    <w:name w:val="LG Indent DD"/>
    <w:basedOn w:val="BodyTextFirstIndent"/>
    <w:next w:val="Normal"/>
    <w:qFormat/>
    <w:rsid w:val="0050352C"/>
    <w:pPr>
      <w:tabs>
        <w:tab w:val="left" w:pos="720"/>
      </w:tabs>
      <w:spacing w:line="480" w:lineRule="auto"/>
      <w:ind w:left="720" w:firstLine="720"/>
      <w:jc w:val="both"/>
    </w:pPr>
    <w:rPr>
      <w:rFonts w:eastAsia="Times New Roman"/>
      <w:szCs w:val="20"/>
    </w:rPr>
  </w:style>
  <w:style w:type="paragraph" w:styleId="BodyTextFirstIndent">
    <w:name w:val="Body Text First Indent"/>
    <w:basedOn w:val="BodyText"/>
    <w:link w:val="BodyTextFirstIndentChar"/>
    <w:uiPriority w:val="99"/>
    <w:semiHidden/>
    <w:unhideWhenUsed/>
    <w:rsid w:val="0050352C"/>
    <w:pPr>
      <w:spacing w:after="0"/>
      <w:ind w:firstLine="360"/>
    </w:pPr>
  </w:style>
  <w:style w:type="character" w:customStyle="1" w:styleId="BodyTextFirstIndentChar">
    <w:name w:val="Body Text First Indent Char"/>
    <w:basedOn w:val="BodyTextChar"/>
    <w:link w:val="BodyTextFirstIndent"/>
    <w:uiPriority w:val="99"/>
    <w:semiHidden/>
    <w:rsid w:val="0050352C"/>
  </w:style>
  <w:style w:type="paragraph" w:customStyle="1" w:styleId="LGIndentSS">
    <w:name w:val="LG Indent SS"/>
    <w:basedOn w:val="BodyTextFirstIndent"/>
    <w:next w:val="Normal"/>
    <w:qFormat/>
    <w:rsid w:val="0050352C"/>
    <w:pPr>
      <w:tabs>
        <w:tab w:val="left" w:pos="720"/>
      </w:tabs>
      <w:spacing w:line="480" w:lineRule="auto"/>
      <w:ind w:left="720" w:firstLine="720"/>
      <w:jc w:val="both"/>
    </w:pPr>
    <w:rPr>
      <w:rFonts w:eastAsia="Times New Roman"/>
      <w:szCs w:val="20"/>
    </w:rPr>
  </w:style>
  <w:style w:type="paragraph" w:customStyle="1" w:styleId="LGListBullet">
    <w:name w:val="LG List Bullet"/>
    <w:basedOn w:val="ListBullet"/>
    <w:qFormat/>
    <w:rsid w:val="0050352C"/>
    <w:pPr>
      <w:numPr>
        <w:numId w:val="11"/>
      </w:numPr>
      <w:contextualSpacing w:val="0"/>
    </w:pPr>
    <w:rPr>
      <w:rFonts w:eastAsia="Times New Roman"/>
    </w:rPr>
  </w:style>
  <w:style w:type="paragraph" w:styleId="ListBullet">
    <w:name w:val="List Bullet"/>
    <w:basedOn w:val="Normal"/>
    <w:uiPriority w:val="99"/>
    <w:semiHidden/>
    <w:unhideWhenUsed/>
    <w:rsid w:val="0050352C"/>
    <w:pPr>
      <w:numPr>
        <w:numId w:val="1"/>
      </w:numPr>
      <w:contextualSpacing/>
    </w:pPr>
  </w:style>
  <w:style w:type="paragraph" w:customStyle="1" w:styleId="LGListBullet1">
    <w:name w:val="LG List Bullet1"/>
    <w:basedOn w:val="Normal"/>
    <w:qFormat/>
    <w:rsid w:val="0050352C"/>
    <w:pPr>
      <w:numPr>
        <w:ilvl w:val="1"/>
        <w:numId w:val="11"/>
      </w:numPr>
    </w:pPr>
    <w:rPr>
      <w:rFonts w:eastAsia="Times New Roman"/>
    </w:rPr>
  </w:style>
  <w:style w:type="paragraph" w:customStyle="1" w:styleId="LGListBullet2">
    <w:name w:val="LG List Bullet2"/>
    <w:basedOn w:val="Normal"/>
    <w:qFormat/>
    <w:rsid w:val="0050352C"/>
    <w:pPr>
      <w:tabs>
        <w:tab w:val="num" w:pos="2160"/>
      </w:tabs>
      <w:ind w:left="2160" w:hanging="720"/>
    </w:pPr>
    <w:rPr>
      <w:rFonts w:eastAsia="Times New Roman"/>
    </w:rPr>
  </w:style>
  <w:style w:type="paragraph" w:customStyle="1" w:styleId="LGListNumber">
    <w:name w:val="LG List Number"/>
    <w:basedOn w:val="ListNumber"/>
    <w:autoRedefine/>
    <w:qFormat/>
    <w:rsid w:val="0050352C"/>
    <w:pPr>
      <w:numPr>
        <w:numId w:val="14"/>
      </w:numPr>
      <w:contextualSpacing w:val="0"/>
    </w:pPr>
    <w:rPr>
      <w:rFonts w:eastAsia="Times New Roman"/>
    </w:rPr>
  </w:style>
  <w:style w:type="paragraph" w:styleId="ListNumber">
    <w:name w:val="List Number"/>
    <w:basedOn w:val="Normal"/>
    <w:uiPriority w:val="99"/>
    <w:semiHidden/>
    <w:unhideWhenUsed/>
    <w:rsid w:val="0050352C"/>
    <w:pPr>
      <w:numPr>
        <w:numId w:val="5"/>
      </w:numPr>
      <w:contextualSpacing/>
    </w:pPr>
  </w:style>
  <w:style w:type="paragraph" w:customStyle="1" w:styleId="LGListNumber1">
    <w:name w:val="LG List Number1"/>
    <w:basedOn w:val="Normal"/>
    <w:qFormat/>
    <w:rsid w:val="0050352C"/>
    <w:pPr>
      <w:numPr>
        <w:ilvl w:val="1"/>
        <w:numId w:val="14"/>
      </w:numPr>
    </w:pPr>
    <w:rPr>
      <w:rFonts w:eastAsia="Times New Roman"/>
    </w:rPr>
  </w:style>
  <w:style w:type="paragraph" w:customStyle="1" w:styleId="LGListNumber2">
    <w:name w:val="LG List Number2"/>
    <w:basedOn w:val="Normal"/>
    <w:qFormat/>
    <w:rsid w:val="0050352C"/>
    <w:pPr>
      <w:tabs>
        <w:tab w:val="num" w:pos="2160"/>
      </w:tabs>
      <w:ind w:left="2160" w:hanging="720"/>
    </w:pPr>
    <w:rPr>
      <w:rFonts w:eastAsia="Times New Roman"/>
    </w:rPr>
  </w:style>
  <w:style w:type="paragraph" w:customStyle="1" w:styleId="LGPleading">
    <w:name w:val="LG Pleading"/>
    <w:basedOn w:val="Normal"/>
    <w:next w:val="LGBodyTextDD"/>
    <w:qFormat/>
    <w:rsid w:val="0050352C"/>
    <w:pPr>
      <w:tabs>
        <w:tab w:val="left" w:pos="4680"/>
      </w:tabs>
      <w:spacing w:after="360"/>
    </w:pPr>
    <w:rPr>
      <w:rFonts w:ascii="Times New Roman Bold" w:eastAsia="Times New Roman" w:hAnsi="Times New Roman Bold"/>
      <w:caps/>
      <w:szCs w:val="20"/>
    </w:rPr>
  </w:style>
  <w:style w:type="paragraph" w:customStyle="1" w:styleId="LGPleadingsIndex">
    <w:name w:val="LG Pleadings Index"/>
    <w:basedOn w:val="Normal"/>
    <w:qFormat/>
    <w:rsid w:val="0050352C"/>
    <w:pPr>
      <w:widowControl w:val="0"/>
      <w:tabs>
        <w:tab w:val="left" w:pos="720"/>
        <w:tab w:val="left" w:pos="1440"/>
        <w:tab w:val="left" w:pos="2160"/>
        <w:tab w:val="left" w:pos="2880"/>
      </w:tabs>
      <w:ind w:left="2880" w:hanging="2880"/>
      <w:jc w:val="both"/>
    </w:pPr>
    <w:rPr>
      <w:rFonts w:eastAsia="Times New Roman"/>
      <w:snapToGrid w:val="0"/>
      <w:szCs w:val="20"/>
    </w:rPr>
  </w:style>
  <w:style w:type="paragraph" w:customStyle="1" w:styleId="PUCFootnote">
    <w:name w:val="PUC Footnote"/>
    <w:basedOn w:val="Normal"/>
    <w:next w:val="Normal"/>
    <w:qFormat/>
    <w:rsid w:val="0050352C"/>
    <w:pPr>
      <w:widowControl w:val="0"/>
      <w:tabs>
        <w:tab w:val="left" w:pos="1080"/>
      </w:tabs>
      <w:spacing w:after="120" w:line="240" w:lineRule="exact"/>
      <w:ind w:firstLine="720"/>
      <w:jc w:val="both"/>
    </w:pPr>
    <w:rPr>
      <w:rFonts w:eastAsia="Times New Roman"/>
      <w:sz w:val="20"/>
      <w:szCs w:val="20"/>
    </w:rPr>
  </w:style>
  <w:style w:type="paragraph" w:customStyle="1" w:styleId="LGPUCFootnote">
    <w:name w:val="LG PUC Footnote"/>
    <w:basedOn w:val="PUCFootnote"/>
    <w:qFormat/>
    <w:rsid w:val="0050352C"/>
  </w:style>
  <w:style w:type="paragraph" w:customStyle="1" w:styleId="LGQuestion">
    <w:name w:val="LG Question"/>
    <w:basedOn w:val="Normal"/>
    <w:next w:val="LGAnswer"/>
    <w:qFormat/>
    <w:rsid w:val="0050352C"/>
    <w:pPr>
      <w:spacing w:after="240" w:line="480" w:lineRule="auto"/>
    </w:pPr>
    <w:rPr>
      <w:rFonts w:eastAsia="Times New Roman"/>
      <w:b/>
    </w:rPr>
  </w:style>
  <w:style w:type="paragraph" w:customStyle="1" w:styleId="LGSignature">
    <w:name w:val="LG Signature"/>
    <w:basedOn w:val="Signature"/>
    <w:next w:val="LGBodyTextSS"/>
    <w:qFormat/>
    <w:rsid w:val="0050352C"/>
    <w:pPr>
      <w:jc w:val="both"/>
    </w:pPr>
    <w:rPr>
      <w:rFonts w:eastAsia="Times New Roman"/>
      <w:szCs w:val="20"/>
    </w:rPr>
  </w:style>
  <w:style w:type="paragraph" w:styleId="Signature">
    <w:name w:val="Signature"/>
    <w:basedOn w:val="Normal"/>
    <w:link w:val="SignatureChar"/>
    <w:uiPriority w:val="99"/>
    <w:semiHidden/>
    <w:unhideWhenUsed/>
    <w:rsid w:val="0050352C"/>
    <w:pPr>
      <w:ind w:left="4320"/>
    </w:pPr>
  </w:style>
  <w:style w:type="character" w:customStyle="1" w:styleId="SignatureChar">
    <w:name w:val="Signature Char"/>
    <w:basedOn w:val="DefaultParagraphFont"/>
    <w:link w:val="Signature"/>
    <w:uiPriority w:val="99"/>
    <w:semiHidden/>
    <w:rsid w:val="0050352C"/>
  </w:style>
  <w:style w:type="paragraph" w:customStyle="1" w:styleId="LGSubtitle">
    <w:name w:val="LG Subtitle"/>
    <w:basedOn w:val="Subtitle"/>
    <w:next w:val="BodyText"/>
    <w:qFormat/>
    <w:rsid w:val="0050352C"/>
    <w:pPr>
      <w:numPr>
        <w:ilvl w:val="0"/>
      </w:numPr>
      <w:spacing w:after="240"/>
    </w:pPr>
    <w:rPr>
      <w:rFonts w:ascii="Times New Roman Bold" w:eastAsia="Times New Roman" w:hAnsi="Times New Roman Bold" w:cs="Times New Roman"/>
      <w:b/>
      <w:color w:val="000000" w:themeColor="text1"/>
      <w:spacing w:val="0"/>
      <w:sz w:val="24"/>
      <w:szCs w:val="20"/>
      <w:u w:val="single"/>
    </w:rPr>
  </w:style>
  <w:style w:type="paragraph" w:styleId="Subtitle">
    <w:name w:val="Subtitle"/>
    <w:basedOn w:val="Normal"/>
    <w:next w:val="Normal"/>
    <w:link w:val="SubtitleChar"/>
    <w:uiPriority w:val="11"/>
    <w:rsid w:val="005035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0352C"/>
    <w:rPr>
      <w:rFonts w:asciiTheme="minorHAnsi" w:eastAsiaTheme="minorEastAsia" w:hAnsiTheme="minorHAnsi" w:cstheme="minorBidi"/>
      <w:color w:val="5A5A5A" w:themeColor="text1" w:themeTint="A5"/>
      <w:spacing w:val="15"/>
      <w:sz w:val="22"/>
      <w:szCs w:val="22"/>
    </w:rPr>
  </w:style>
  <w:style w:type="paragraph" w:customStyle="1" w:styleId="LGTitle">
    <w:name w:val="LG Title"/>
    <w:basedOn w:val="Title"/>
    <w:next w:val="BodyText"/>
    <w:qFormat/>
    <w:rsid w:val="0050352C"/>
    <w:pPr>
      <w:spacing w:after="360"/>
      <w:contextualSpacing w:val="0"/>
      <w:jc w:val="center"/>
      <w:outlineLvl w:val="0"/>
    </w:pPr>
    <w:rPr>
      <w:rFonts w:ascii="Times New Roman" w:eastAsia="Times New Roman" w:hAnsi="Times New Roman" w:cs="Times New Roman"/>
      <w:b/>
      <w:caps/>
      <w:color w:val="000000" w:themeColor="text1"/>
      <w:spacing w:val="0"/>
      <w:kern w:val="0"/>
      <w:sz w:val="24"/>
      <w:szCs w:val="20"/>
    </w:rPr>
  </w:style>
  <w:style w:type="paragraph" w:styleId="Title">
    <w:name w:val="Title"/>
    <w:basedOn w:val="Normal"/>
    <w:next w:val="Normal"/>
    <w:link w:val="TitleChar"/>
    <w:uiPriority w:val="10"/>
    <w:rsid w:val="0050352C"/>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0352C"/>
    <w:rPr>
      <w:rFonts w:asciiTheme="majorHAnsi" w:eastAsiaTheme="majorEastAsia" w:hAnsiTheme="majorHAnsi" w:cstheme="majorBidi"/>
      <w:color w:val="auto"/>
      <w:spacing w:val="-10"/>
      <w:kern w:val="28"/>
      <w:sz w:val="56"/>
      <w:szCs w:val="56"/>
    </w:rPr>
  </w:style>
  <w:style w:type="paragraph" w:customStyle="1" w:styleId="LGFiledisk0">
    <w:name w:val="LGFiledisk"/>
    <w:basedOn w:val="Normal"/>
    <w:qFormat/>
    <w:rsid w:val="0050352C"/>
    <w:pPr>
      <w:tabs>
        <w:tab w:val="left" w:pos="720"/>
        <w:tab w:val="left" w:pos="1440"/>
        <w:tab w:val="left" w:pos="2160"/>
        <w:tab w:val="left" w:pos="2880"/>
        <w:tab w:val="left" w:pos="3600"/>
        <w:tab w:val="left" w:pos="4320"/>
        <w:tab w:val="left" w:pos="5040"/>
        <w:tab w:val="left" w:pos="5760"/>
        <w:tab w:val="left" w:pos="6480"/>
      </w:tabs>
      <w:jc w:val="both"/>
    </w:pPr>
    <w:rPr>
      <w:rFonts w:eastAsia="Times New Roman"/>
      <w:szCs w:val="20"/>
    </w:rPr>
  </w:style>
  <w:style w:type="paragraph" w:customStyle="1" w:styleId="LGPleadingsIndex0">
    <w:name w:val="LGPleadings Index"/>
    <w:basedOn w:val="Normal"/>
    <w:qFormat/>
    <w:rsid w:val="0050352C"/>
    <w:pPr>
      <w:tabs>
        <w:tab w:val="left" w:pos="720"/>
        <w:tab w:val="left" w:pos="1440"/>
        <w:tab w:val="left" w:pos="2160"/>
        <w:tab w:val="left" w:pos="2880"/>
      </w:tabs>
      <w:ind w:left="2880" w:hanging="2880"/>
      <w:jc w:val="both"/>
    </w:pPr>
    <w:rPr>
      <w:rFonts w:eastAsia="Times New Roman"/>
    </w:rPr>
  </w:style>
  <w:style w:type="paragraph" w:customStyle="1" w:styleId="PleadingsIndex">
    <w:name w:val="Pleadings Index"/>
    <w:basedOn w:val="Normal"/>
    <w:qFormat/>
    <w:rsid w:val="0050352C"/>
    <w:pPr>
      <w:tabs>
        <w:tab w:val="left" w:pos="720"/>
        <w:tab w:val="left" w:pos="1440"/>
        <w:tab w:val="left" w:pos="2160"/>
        <w:tab w:val="left" w:pos="2880"/>
      </w:tabs>
      <w:ind w:left="2880" w:hanging="2880"/>
      <w:jc w:val="both"/>
    </w:pPr>
    <w:rPr>
      <w:rFonts w:eastAsia="Times New Roman"/>
    </w:rPr>
  </w:style>
  <w:style w:type="character" w:customStyle="1" w:styleId="Heading4Char">
    <w:name w:val="Heading 4 Char"/>
    <w:basedOn w:val="DefaultParagraphFont"/>
    <w:link w:val="Heading4"/>
    <w:rsid w:val="0050352C"/>
    <w:rPr>
      <w:rFonts w:eastAsiaTheme="majorEastAsia" w:cstheme="majorBidi"/>
      <w:b/>
      <w:bCs/>
      <w:sz w:val="28"/>
      <w:szCs w:val="28"/>
    </w:rPr>
  </w:style>
  <w:style w:type="character" w:customStyle="1" w:styleId="Heading5Char">
    <w:name w:val="Heading 5 Char"/>
    <w:basedOn w:val="DefaultParagraphFont"/>
    <w:link w:val="Heading5"/>
    <w:rsid w:val="0050352C"/>
    <w:rPr>
      <w:rFonts w:eastAsiaTheme="majorEastAsia" w:cstheme="majorBidi"/>
      <w:b/>
      <w:bCs/>
      <w:i/>
      <w:iCs/>
      <w:sz w:val="26"/>
      <w:szCs w:val="26"/>
    </w:rPr>
  </w:style>
  <w:style w:type="character" w:customStyle="1" w:styleId="Heading6Char">
    <w:name w:val="Heading 6 Char"/>
    <w:basedOn w:val="DefaultParagraphFont"/>
    <w:link w:val="Heading6"/>
    <w:rsid w:val="0050352C"/>
    <w:rPr>
      <w:rFonts w:eastAsiaTheme="majorEastAsia" w:cstheme="majorBidi"/>
      <w:b/>
      <w:bCs/>
      <w:sz w:val="22"/>
      <w:szCs w:val="22"/>
    </w:rPr>
  </w:style>
  <w:style w:type="character" w:customStyle="1" w:styleId="Heading7Char">
    <w:name w:val="Heading 7 Char"/>
    <w:basedOn w:val="DefaultParagraphFont"/>
    <w:link w:val="Heading7"/>
    <w:rsid w:val="0050352C"/>
    <w:rPr>
      <w:rFonts w:eastAsiaTheme="majorEastAsia" w:cstheme="majorBidi"/>
    </w:rPr>
  </w:style>
  <w:style w:type="character" w:customStyle="1" w:styleId="Heading8Char">
    <w:name w:val="Heading 8 Char"/>
    <w:basedOn w:val="DefaultParagraphFont"/>
    <w:link w:val="Heading8"/>
    <w:rsid w:val="0050352C"/>
    <w:rPr>
      <w:rFonts w:eastAsiaTheme="majorEastAsia" w:cstheme="majorBidi"/>
      <w:i/>
      <w:iCs/>
    </w:rPr>
  </w:style>
  <w:style w:type="character" w:customStyle="1" w:styleId="Heading9Char">
    <w:name w:val="Heading 9 Char"/>
    <w:basedOn w:val="DefaultParagraphFont"/>
    <w:link w:val="Heading9"/>
    <w:rsid w:val="0050352C"/>
    <w:rPr>
      <w:rFonts w:ascii="Arial" w:eastAsiaTheme="majorEastAsia" w:hAnsi="Arial" w:cs="Arial"/>
      <w:sz w:val="22"/>
      <w:szCs w:val="22"/>
    </w:rPr>
  </w:style>
  <w:style w:type="paragraph" w:styleId="ListParagraph">
    <w:name w:val="List Paragraph"/>
    <w:basedOn w:val="Normal"/>
    <w:uiPriority w:val="34"/>
    <w:qFormat/>
    <w:rsid w:val="0050352C"/>
    <w:pPr>
      <w:ind w:left="720"/>
      <w:contextualSpacing/>
    </w:pPr>
    <w:rPr>
      <w:rFonts w:eastAsia="Times New Roman"/>
    </w:rPr>
  </w:style>
  <w:style w:type="paragraph" w:styleId="TOCHeading">
    <w:name w:val="TOC Heading"/>
    <w:basedOn w:val="Heading1"/>
    <w:next w:val="Normal"/>
    <w:uiPriority w:val="39"/>
    <w:semiHidden/>
    <w:unhideWhenUsed/>
    <w:qFormat/>
    <w:rsid w:val="0050352C"/>
    <w:pPr>
      <w:keepLines/>
      <w:spacing w:before="480" w:after="0"/>
      <w:jc w:val="left"/>
      <w:outlineLvl w:val="9"/>
    </w:pPr>
    <w:rPr>
      <w:rFonts w:asciiTheme="majorHAnsi" w:hAnsiTheme="majorHAnsi" w:cstheme="majorBidi"/>
      <w:caps w:val="0"/>
      <w:color w:val="0F4761" w:themeColor="accent1" w:themeShade="BF"/>
      <w:kern w:val="0"/>
      <w:sz w:val="28"/>
      <w:szCs w:val="28"/>
    </w:rPr>
  </w:style>
  <w:style w:type="paragraph" w:styleId="Quote">
    <w:name w:val="Quote"/>
    <w:basedOn w:val="Normal"/>
    <w:next w:val="Normal"/>
    <w:link w:val="QuoteChar"/>
    <w:uiPriority w:val="29"/>
    <w:rsid w:val="002769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696F"/>
    <w:rPr>
      <w:i/>
      <w:iCs/>
      <w:color w:val="404040" w:themeColor="text1" w:themeTint="BF"/>
    </w:rPr>
  </w:style>
  <w:style w:type="character" w:styleId="IntenseEmphasis">
    <w:name w:val="Intense Emphasis"/>
    <w:basedOn w:val="DefaultParagraphFont"/>
    <w:uiPriority w:val="21"/>
    <w:rsid w:val="0027696F"/>
    <w:rPr>
      <w:i/>
      <w:iCs/>
      <w:color w:val="0F4761" w:themeColor="accent1" w:themeShade="BF"/>
    </w:rPr>
  </w:style>
  <w:style w:type="paragraph" w:styleId="IntenseQuote">
    <w:name w:val="Intense Quote"/>
    <w:basedOn w:val="Normal"/>
    <w:next w:val="Normal"/>
    <w:link w:val="IntenseQuoteChar"/>
    <w:uiPriority w:val="30"/>
    <w:rsid w:val="002769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96F"/>
    <w:rPr>
      <w:i/>
      <w:iCs/>
      <w:color w:val="0F4761" w:themeColor="accent1" w:themeShade="BF"/>
    </w:rPr>
  </w:style>
  <w:style w:type="character" w:styleId="IntenseReference">
    <w:name w:val="Intense Reference"/>
    <w:basedOn w:val="DefaultParagraphFont"/>
    <w:uiPriority w:val="32"/>
    <w:rsid w:val="0027696F"/>
    <w:rPr>
      <w:b/>
      <w:bCs/>
      <w:smallCaps/>
      <w:color w:val="0F4761" w:themeColor="accent1" w:themeShade="BF"/>
      <w:spacing w:val="5"/>
    </w:rPr>
  </w:style>
  <w:style w:type="paragraph" w:styleId="Revision">
    <w:name w:val="Revision"/>
    <w:hidden/>
    <w:uiPriority w:val="99"/>
    <w:semiHidden/>
    <w:rsid w:val="003D328A"/>
  </w:style>
  <w:style w:type="character" w:styleId="CommentReference">
    <w:name w:val="annotation reference"/>
    <w:basedOn w:val="DefaultParagraphFont"/>
    <w:uiPriority w:val="99"/>
    <w:semiHidden/>
    <w:unhideWhenUsed/>
    <w:rsid w:val="003D328A"/>
    <w:rPr>
      <w:sz w:val="16"/>
      <w:szCs w:val="16"/>
    </w:rPr>
  </w:style>
  <w:style w:type="paragraph" w:styleId="CommentText">
    <w:name w:val="annotation text"/>
    <w:basedOn w:val="Normal"/>
    <w:link w:val="CommentTextChar"/>
    <w:uiPriority w:val="99"/>
    <w:unhideWhenUsed/>
    <w:rsid w:val="003D328A"/>
    <w:rPr>
      <w:sz w:val="20"/>
      <w:szCs w:val="20"/>
    </w:rPr>
  </w:style>
  <w:style w:type="character" w:customStyle="1" w:styleId="CommentTextChar">
    <w:name w:val="Comment Text Char"/>
    <w:basedOn w:val="DefaultParagraphFont"/>
    <w:link w:val="CommentText"/>
    <w:uiPriority w:val="99"/>
    <w:rsid w:val="003D328A"/>
    <w:rPr>
      <w:sz w:val="20"/>
      <w:szCs w:val="20"/>
    </w:rPr>
  </w:style>
  <w:style w:type="paragraph" w:styleId="CommentSubject">
    <w:name w:val="annotation subject"/>
    <w:basedOn w:val="CommentText"/>
    <w:next w:val="CommentText"/>
    <w:link w:val="CommentSubjectChar"/>
    <w:uiPriority w:val="99"/>
    <w:semiHidden/>
    <w:unhideWhenUsed/>
    <w:rsid w:val="003D328A"/>
    <w:rPr>
      <w:b/>
      <w:bCs/>
    </w:rPr>
  </w:style>
  <w:style w:type="character" w:customStyle="1" w:styleId="CommentSubjectChar">
    <w:name w:val="Comment Subject Char"/>
    <w:basedOn w:val="CommentTextChar"/>
    <w:link w:val="CommentSubject"/>
    <w:uiPriority w:val="99"/>
    <w:semiHidden/>
    <w:rsid w:val="003D32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PROD_LGDMS!8887563.3</documentid>
  <senderid>DNL</senderid>
  <senderemail>DLAM@LGLAWFIRM.COM</senderemail>
  <lastmodified>2024-09-18T08:59:00.0000000-05:00</lastmodified>
  <database>PROD_LGDMS</database>
</properties>
</file>

<file path=customXML/itemProps2.xml><?xml version="1.0" encoding="utf-8"?>
<ds:datastoreItem xmlns:ds="http://schemas.openxmlformats.org/officeDocument/2006/customXml" ds:itemID="{C3B3EB3F-F436-4DBD-8339-1BCDC5671189}">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91C0-FA67-4CB8-869C-50D60BCB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Lam</dc:creator>
  <cp:keywords/>
  <dc:description/>
  <cp:lastModifiedBy>Danielle Lam</cp:lastModifiedBy>
  <cp:revision>10</cp:revision>
  <dcterms:created xsi:type="dcterms:W3CDTF">2024-09-17T14:41:00Z</dcterms:created>
  <dcterms:modified xsi:type="dcterms:W3CDTF">2024-09-18T13:59:00Z</dcterms:modified>
</cp:coreProperties>
</file>